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B700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9679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3D4A7F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5FDFA0" w14:textId="52CCB990" w:rsidR="000F573D" w:rsidRPr="00AD783B" w:rsidRDefault="000F573D" w:rsidP="000F57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783B">
        <w:rPr>
          <w:rFonts w:ascii="ＭＳ ゴシック" w:eastAsia="ＭＳ ゴシック" w:hAnsi="ＭＳ ゴシック" w:hint="eastAsia"/>
          <w:sz w:val="28"/>
          <w:szCs w:val="28"/>
        </w:rPr>
        <w:t>既存建築物に係る建築基準法</w:t>
      </w:r>
      <w:r w:rsidR="00A118CE">
        <w:rPr>
          <w:rFonts w:ascii="ＭＳ ゴシック" w:eastAsia="ＭＳ ゴシック" w:hAnsi="ＭＳ ゴシック" w:hint="eastAsia"/>
          <w:sz w:val="28"/>
          <w:szCs w:val="28"/>
        </w:rPr>
        <w:t>・都市計画法</w:t>
      </w:r>
      <w:r w:rsidRPr="00AD783B">
        <w:rPr>
          <w:rFonts w:ascii="ＭＳ ゴシック" w:eastAsia="ＭＳ ゴシック" w:hAnsi="ＭＳ ゴシック" w:hint="eastAsia"/>
          <w:sz w:val="28"/>
          <w:szCs w:val="28"/>
        </w:rPr>
        <w:t>の適合状況報告書</w:t>
      </w:r>
    </w:p>
    <w:p w14:paraId="4F12CFC5" w14:textId="77777777" w:rsidR="000F573D" w:rsidRPr="00A118CE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1FB99FD2" w14:textId="77777777" w:rsidR="000F573D" w:rsidRPr="0045584A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2F34FA4E" w14:textId="77777777" w:rsidR="000F573D" w:rsidRPr="009679FA" w:rsidRDefault="000F573D" w:rsidP="004912A0">
      <w:pPr>
        <w:spacing w:line="280" w:lineRule="exact"/>
        <w:ind w:firstLineChars="1050" w:firstLine="2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【報告</w:t>
      </w:r>
      <w:r w:rsidRPr="009679FA">
        <w:rPr>
          <w:rFonts w:ascii="ＭＳ 明朝" w:eastAsia="ＭＳ 明朝" w:hAnsi="ＭＳ 明朝" w:hint="eastAsia"/>
          <w:sz w:val="24"/>
          <w:szCs w:val="24"/>
        </w:rPr>
        <w:t>者】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建築士事務所名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E7352F6" w14:textId="77777777" w:rsidR="000F573D" w:rsidRPr="0045584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49426BED" w14:textId="77777777" w:rsidR="000F573D" w:rsidRPr="009679F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建築士</w:t>
      </w:r>
      <w:r w:rsidRPr="009679FA">
        <w:rPr>
          <w:rFonts w:ascii="ＭＳ 明朝" w:eastAsia="ＭＳ 明朝" w:hAnsi="ＭＳ 明朝" w:hint="eastAsia"/>
          <w:sz w:val="24"/>
          <w:szCs w:val="24"/>
        </w:rPr>
        <w:t>氏名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873E12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143344A8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0DDDA78B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B71300E" w14:textId="77777777" w:rsidR="000F573D" w:rsidRPr="00836CDE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104D312D" w14:textId="4D4D7045" w:rsidR="000F573D" w:rsidRDefault="00F66851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  <w:u w:val="single"/>
        </w:rPr>
      </w:pP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）</w:t>
      </w:r>
      <w:r w:rsidR="000F573D" w:rsidRPr="009679FA">
        <w:rPr>
          <w:rFonts w:ascii="ＭＳ 明朝" w:eastAsia="ＭＳ 明朝" w:hAnsi="ＭＳ 明朝" w:hint="eastAsia"/>
          <w:sz w:val="24"/>
          <w:szCs w:val="24"/>
        </w:rPr>
        <w:t>級建築士</w:t>
      </w: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　　）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第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C6445A3" w14:textId="77777777" w:rsidR="000F573D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2DD08A8F" w14:textId="77777777" w:rsidR="000F573D" w:rsidRPr="009679FA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38CFAC61" w14:textId="51F6AD6B" w:rsidR="00DD22A7" w:rsidRDefault="000F573D" w:rsidP="000F573D">
      <w:pPr>
        <w:rPr>
          <w:rFonts w:ascii="ＭＳ 明朝" w:eastAsia="ＭＳ 明朝" w:hAnsi="ＭＳ 明朝"/>
          <w:sz w:val="24"/>
          <w:szCs w:val="24"/>
        </w:rPr>
      </w:pPr>
      <w:r w:rsidRPr="009679FA">
        <w:rPr>
          <w:rFonts w:ascii="ＭＳ 明朝" w:eastAsia="ＭＳ 明朝" w:hAnsi="ＭＳ 明朝" w:hint="eastAsia"/>
          <w:sz w:val="24"/>
          <w:szCs w:val="24"/>
        </w:rPr>
        <w:t xml:space="preserve">　以下の</w:t>
      </w:r>
      <w:r w:rsidR="000D3A26">
        <w:rPr>
          <w:rFonts w:ascii="ＭＳ 明朝" w:eastAsia="ＭＳ 明朝" w:hAnsi="ＭＳ 明朝" w:hint="eastAsia"/>
          <w:sz w:val="24"/>
          <w:szCs w:val="24"/>
        </w:rPr>
        <w:t>既存</w:t>
      </w:r>
      <w:r w:rsidRPr="009679FA">
        <w:rPr>
          <w:rFonts w:ascii="ＭＳ 明朝" w:eastAsia="ＭＳ 明朝" w:hAnsi="ＭＳ 明朝" w:hint="eastAsia"/>
          <w:sz w:val="24"/>
          <w:szCs w:val="24"/>
        </w:rPr>
        <w:t>建築物について</w:t>
      </w:r>
      <w:r>
        <w:rPr>
          <w:rFonts w:ascii="ＭＳ 明朝" w:eastAsia="ＭＳ 明朝" w:hAnsi="ＭＳ 明朝" w:hint="eastAsia"/>
          <w:sz w:val="24"/>
          <w:szCs w:val="24"/>
        </w:rPr>
        <w:t>、建築基準法</w:t>
      </w:r>
      <w:r w:rsidR="00A118CE">
        <w:rPr>
          <w:rFonts w:ascii="ＭＳ 明朝" w:eastAsia="ＭＳ 明朝" w:hAnsi="ＭＳ 明朝" w:hint="eastAsia"/>
          <w:sz w:val="24"/>
          <w:szCs w:val="24"/>
        </w:rPr>
        <w:t>・都市計画法</w:t>
      </w:r>
      <w:r>
        <w:rPr>
          <w:rFonts w:ascii="ＭＳ 明朝" w:eastAsia="ＭＳ 明朝" w:hAnsi="ＭＳ 明朝" w:hint="eastAsia"/>
          <w:sz w:val="24"/>
          <w:szCs w:val="24"/>
        </w:rPr>
        <w:t>の適合状況について</w:t>
      </w:r>
      <w:r w:rsidR="00DD22A7">
        <w:rPr>
          <w:rFonts w:ascii="ＭＳ 明朝" w:eastAsia="ＭＳ 明朝" w:hAnsi="ＭＳ 明朝" w:hint="eastAsia"/>
          <w:sz w:val="24"/>
          <w:szCs w:val="24"/>
        </w:rPr>
        <w:t>報告します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D22A7">
        <w:rPr>
          <w:rFonts w:ascii="ＭＳ 明朝" w:eastAsia="ＭＳ 明朝" w:hAnsi="ＭＳ 明朝" w:hint="eastAsia"/>
          <w:sz w:val="24"/>
          <w:szCs w:val="24"/>
        </w:rPr>
        <w:t>この報告書に記載の事項は事実に相違ありません。</w:t>
      </w:r>
    </w:p>
    <w:p w14:paraId="34604BAB" w14:textId="0013C39A" w:rsidR="000F573D" w:rsidRDefault="000F573D" w:rsidP="004912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144C9">
        <w:rPr>
          <w:rFonts w:ascii="ＭＳ 明朝" w:eastAsia="ＭＳ 明朝" w:hAnsi="ＭＳ 明朝" w:hint="eastAsia"/>
          <w:sz w:val="24"/>
          <w:szCs w:val="24"/>
        </w:rPr>
        <w:t>改修工事が建築確認を要しない場合においては、自己の責任において適法性を確認します。</w:t>
      </w:r>
    </w:p>
    <w:tbl>
      <w:tblPr>
        <w:tblpPr w:leftFromText="142" w:rightFromText="142" w:vertAnchor="text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783"/>
      </w:tblGrid>
      <w:tr w:rsidR="00B53D4C" w:rsidRPr="00813D9D" w14:paraId="53BF39F9" w14:textId="77777777" w:rsidTr="00B53D4C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195CE51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既存建築物の所在地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BCE487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東近江市</w:t>
            </w:r>
          </w:p>
        </w:tc>
      </w:tr>
      <w:tr w:rsidR="00A72339" w:rsidRPr="00813D9D" w14:paraId="2E410A9B" w14:textId="77777777" w:rsidTr="00B53D4C">
        <w:trPr>
          <w:trHeight w:val="18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A1FF480" w14:textId="77777777" w:rsidR="00A72339" w:rsidRPr="00135205" w:rsidRDefault="00A72339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66F3B3AE" w14:textId="3989D8C5" w:rsidR="00A72339" w:rsidRPr="00135205" w:rsidRDefault="00A72339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026A7B">
              <w:rPr>
                <w:rFonts w:ascii="ＭＳ 明朝" w:eastAsia="ＭＳ 明朝" w:hAnsi="ＭＳ 明朝" w:hint="eastAsia"/>
                <w:szCs w:val="21"/>
              </w:rPr>
              <w:t>建築基準法制定前（S25.11.2</w:t>
            </w:r>
            <w:r w:rsidR="00F22BE9" w:rsidRPr="00026A7B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026A7B">
              <w:rPr>
                <w:rFonts w:ascii="ＭＳ 明朝" w:eastAsia="ＭＳ 明朝" w:hAnsi="ＭＳ 明朝" w:hint="eastAsia"/>
                <w:szCs w:val="21"/>
              </w:rPr>
              <w:t>以前）の建築物</w:t>
            </w:r>
          </w:p>
        </w:tc>
      </w:tr>
      <w:tr w:rsidR="00A72339" w:rsidRPr="00813D9D" w14:paraId="1F8D74E4" w14:textId="77777777" w:rsidTr="00B53D4C">
        <w:trPr>
          <w:trHeight w:val="183"/>
        </w:trPr>
        <w:tc>
          <w:tcPr>
            <w:tcW w:w="1555" w:type="dxa"/>
            <w:vMerge/>
            <w:shd w:val="clear" w:color="auto" w:fill="auto"/>
            <w:vAlign w:val="center"/>
          </w:tcPr>
          <w:p w14:paraId="1040A178" w14:textId="77777777" w:rsidR="00A72339" w:rsidRPr="00135205" w:rsidDel="00DD22A7" w:rsidRDefault="00A72339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A7F452C" w14:textId="577B9EFE" w:rsidR="00A72339" w:rsidRPr="00135205" w:rsidRDefault="00A72339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建築基準法に適合している</w:t>
            </w:r>
          </w:p>
        </w:tc>
      </w:tr>
      <w:tr w:rsidR="00A72339" w:rsidRPr="00813D9D" w14:paraId="6D37EB9A" w14:textId="77777777" w:rsidTr="00D36027">
        <w:trPr>
          <w:trHeight w:val="307"/>
        </w:trPr>
        <w:tc>
          <w:tcPr>
            <w:tcW w:w="1555" w:type="dxa"/>
            <w:vMerge/>
            <w:shd w:val="clear" w:color="auto" w:fill="auto"/>
            <w:vAlign w:val="center"/>
          </w:tcPr>
          <w:p w14:paraId="10CA0262" w14:textId="77777777" w:rsidR="00A72339" w:rsidRPr="00135205" w:rsidDel="00DD22A7" w:rsidRDefault="00A72339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1BE1" w14:textId="77777777" w:rsidR="00A72339" w:rsidRPr="00135205" w:rsidRDefault="00A72339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確認番号・日付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5C01" w14:textId="77777777" w:rsidR="00A72339" w:rsidRPr="00135205" w:rsidRDefault="00A72339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339" w:rsidRPr="00813D9D" w14:paraId="63975042" w14:textId="77777777" w:rsidTr="00D571C0">
        <w:trPr>
          <w:trHeight w:val="307"/>
        </w:trPr>
        <w:tc>
          <w:tcPr>
            <w:tcW w:w="1555" w:type="dxa"/>
            <w:vMerge/>
            <w:shd w:val="clear" w:color="auto" w:fill="auto"/>
            <w:vAlign w:val="center"/>
          </w:tcPr>
          <w:p w14:paraId="7E87D6D5" w14:textId="77777777" w:rsidR="00A72339" w:rsidRPr="00135205" w:rsidDel="00DD22A7" w:rsidRDefault="00A72339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B54F6" w14:textId="33DFB408" w:rsidR="00A72339" w:rsidRPr="00135205" w:rsidRDefault="00A72339" w:rsidP="00B53D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35205">
              <w:rPr>
                <w:rFonts w:ascii="ＭＳ 明朝" w:eastAsia="ＭＳ 明朝" w:hAnsi="ＭＳ 明朝" w:hint="eastAsia"/>
                <w:szCs w:val="21"/>
              </w:rPr>
              <w:t>現状で都市計画法に適合している（市街化調整区域の場合）</w:t>
            </w:r>
          </w:p>
        </w:tc>
      </w:tr>
      <w:tr w:rsidR="00B53D4C" w:rsidRPr="00813D9D" w14:paraId="4682ED47" w14:textId="77777777" w:rsidTr="004912A0">
        <w:trPr>
          <w:trHeight w:val="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7BA21F" w14:textId="38853325" w:rsidR="00B53D4C" w:rsidRPr="00135205" w:rsidRDefault="00B53D4C" w:rsidP="004912A0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改修工事</w:t>
            </w: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1CBB" w14:textId="27F7D112" w:rsidR="00B53D4C" w:rsidRPr="00D22818" w:rsidRDefault="00B53D4C" w:rsidP="004912A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確認申請を要する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Pr="00D22818">
              <w:rPr>
                <w:rFonts w:ascii="ＭＳ 明朝" w:eastAsia="ＭＳ 明朝" w:hAnsi="ＭＳ 明朝" w:hint="eastAsia"/>
                <w:szCs w:val="21"/>
              </w:rPr>
              <w:t>（□大規模修繕模様替　□用途変更）</w:t>
            </w:r>
          </w:p>
        </w:tc>
      </w:tr>
      <w:tr w:rsidR="00B53D4C" w:rsidRPr="00813D9D" w14:paraId="57857027" w14:textId="77777777" w:rsidTr="004912A0">
        <w:trPr>
          <w:trHeight w:val="81"/>
        </w:trPr>
        <w:tc>
          <w:tcPr>
            <w:tcW w:w="1555" w:type="dxa"/>
            <w:vMerge/>
            <w:shd w:val="clear" w:color="auto" w:fill="auto"/>
            <w:vAlign w:val="center"/>
          </w:tcPr>
          <w:p w14:paraId="27D5913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AB4C" w14:textId="48146B90" w:rsidR="00B53D4C" w:rsidRPr="00135205" w:rsidRDefault="00B53D4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しない場合</w:t>
            </w:r>
          </w:p>
        </w:tc>
      </w:tr>
      <w:tr w:rsidR="00B53D4C" w:rsidRPr="00813D9D" w14:paraId="3106E819" w14:textId="77777777" w:rsidTr="00B53EA8">
        <w:trPr>
          <w:trHeight w:val="1442"/>
        </w:trPr>
        <w:tc>
          <w:tcPr>
            <w:tcW w:w="1555" w:type="dxa"/>
            <w:vMerge/>
            <w:shd w:val="clear" w:color="auto" w:fill="auto"/>
            <w:vAlign w:val="center"/>
          </w:tcPr>
          <w:p w14:paraId="352C7770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6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1472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1B844FA2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3DEFBBD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3D4C" w:rsidRPr="00813D9D" w14:paraId="5A20D202" w14:textId="77777777" w:rsidTr="00B53EA8">
        <w:trPr>
          <w:trHeight w:val="64"/>
        </w:trPr>
        <w:tc>
          <w:tcPr>
            <w:tcW w:w="1555" w:type="dxa"/>
            <w:vMerge/>
            <w:shd w:val="clear" w:color="auto" w:fill="auto"/>
            <w:vAlign w:val="center"/>
          </w:tcPr>
          <w:p w14:paraId="7102E69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0595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□　改修後の用途も都市計画法に適合している。（市街化調整区域の場合）</w:t>
            </w:r>
          </w:p>
        </w:tc>
      </w:tr>
      <w:tr w:rsidR="00363260" w:rsidRPr="00813D9D" w14:paraId="1D4A66D3" w14:textId="77777777" w:rsidTr="00B53EA8">
        <w:trPr>
          <w:trHeight w:val="686"/>
        </w:trPr>
        <w:tc>
          <w:tcPr>
            <w:tcW w:w="1555" w:type="dxa"/>
            <w:shd w:val="clear" w:color="auto" w:fill="auto"/>
            <w:vAlign w:val="center"/>
          </w:tcPr>
          <w:p w14:paraId="23EA8815" w14:textId="52D7FD40" w:rsidR="00363260" w:rsidRPr="00135205" w:rsidRDefault="00363260" w:rsidP="00B53D4C">
            <w:pPr>
              <w:rPr>
                <w:rFonts w:ascii="ＭＳ 明朝" w:eastAsia="ＭＳ 明朝" w:hAnsi="ＭＳ 明朝"/>
                <w:szCs w:val="21"/>
              </w:rPr>
            </w:pPr>
            <w:r w:rsidRPr="00026A7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34C7E" w14:textId="77777777" w:rsidR="00363260" w:rsidRPr="00135205" w:rsidRDefault="00363260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FF01E6" w14:textId="3688674F" w:rsidR="000F573D" w:rsidRDefault="00FF31C5" w:rsidP="000F57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813D9D">
        <w:rPr>
          <w:rFonts w:ascii="ＭＳ 明朝" w:eastAsia="ＭＳ 明朝" w:hAnsi="ＭＳ 明朝" w:hint="eastAsia"/>
          <w:sz w:val="24"/>
          <w:szCs w:val="24"/>
        </w:rPr>
        <w:t>工事内容</w:t>
      </w:r>
      <w:r>
        <w:rPr>
          <w:rFonts w:ascii="ＭＳ 明朝" w:eastAsia="ＭＳ 明朝" w:hAnsi="ＭＳ 明朝" w:hint="eastAsia"/>
          <w:sz w:val="24"/>
          <w:szCs w:val="24"/>
        </w:rPr>
        <w:t>欄には確認申請の要否に関わらず工事の概要を記載してください。</w:t>
      </w:r>
    </w:p>
    <w:p w14:paraId="3B46E16F" w14:textId="121C5111" w:rsidR="00A118CE" w:rsidRPr="004B61A8" w:rsidRDefault="00A118CE" w:rsidP="004912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＊市街化調整区域</w:t>
      </w:r>
      <w:r w:rsidR="00B53D4C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場合は都市計画法への適合性もチェックしてください。</w:t>
      </w:r>
      <w:r w:rsidR="00081DF3">
        <w:rPr>
          <w:rFonts w:ascii="ＭＳ 明朝" w:eastAsia="ＭＳ 明朝" w:hAnsi="ＭＳ 明朝" w:hint="eastAsia"/>
          <w:sz w:val="24"/>
          <w:szCs w:val="24"/>
        </w:rPr>
        <w:t>都市計画区域外、</w:t>
      </w:r>
      <w:r w:rsidR="00B53D4C">
        <w:rPr>
          <w:rFonts w:ascii="ＭＳ 明朝" w:eastAsia="ＭＳ 明朝" w:hAnsi="ＭＳ 明朝" w:hint="eastAsia"/>
          <w:sz w:val="24"/>
          <w:szCs w:val="24"/>
        </w:rPr>
        <w:t>市街化区域、</w:t>
      </w:r>
      <w:r w:rsidR="001A2E72">
        <w:rPr>
          <w:rFonts w:ascii="ＭＳ 明朝" w:eastAsia="ＭＳ 明朝" w:hAnsi="ＭＳ 明朝" w:hint="eastAsia"/>
          <w:sz w:val="24"/>
          <w:szCs w:val="24"/>
        </w:rPr>
        <w:t>非</w:t>
      </w:r>
      <w:r w:rsidR="00B53D4C">
        <w:rPr>
          <w:rFonts w:ascii="ＭＳ 明朝" w:eastAsia="ＭＳ 明朝" w:hAnsi="ＭＳ 明朝" w:hint="eastAsia"/>
          <w:sz w:val="24"/>
          <w:szCs w:val="24"/>
        </w:rPr>
        <w:t>線引き</w:t>
      </w:r>
      <w:r w:rsidR="001A2E72">
        <w:rPr>
          <w:rFonts w:ascii="ＭＳ 明朝" w:eastAsia="ＭＳ 明朝" w:hAnsi="ＭＳ 明朝" w:hint="eastAsia"/>
          <w:sz w:val="24"/>
          <w:szCs w:val="24"/>
        </w:rPr>
        <w:t>都市計画</w:t>
      </w:r>
      <w:r w:rsidR="00B53D4C">
        <w:rPr>
          <w:rFonts w:ascii="ＭＳ 明朝" w:eastAsia="ＭＳ 明朝" w:hAnsi="ＭＳ 明朝" w:hint="eastAsia"/>
          <w:sz w:val="24"/>
          <w:szCs w:val="24"/>
        </w:rPr>
        <w:t>区域の場合はチェック不要です。</w:t>
      </w:r>
    </w:p>
    <w:p w14:paraId="4BF99103" w14:textId="77777777" w:rsidR="00526019" w:rsidRDefault="00526019"/>
    <w:sectPr w:rsidR="00526019" w:rsidSect="000F573D">
      <w:pgSz w:w="11906" w:h="16838"/>
      <w:pgMar w:top="1440" w:right="128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57EA"/>
    <w:multiLevelType w:val="hybridMultilevel"/>
    <w:tmpl w:val="E2FC8806"/>
    <w:lvl w:ilvl="0" w:tplc="14D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012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D"/>
    <w:rsid w:val="00026A7B"/>
    <w:rsid w:val="00081DF3"/>
    <w:rsid w:val="000D3A26"/>
    <w:rsid w:val="000F573D"/>
    <w:rsid w:val="001A2E72"/>
    <w:rsid w:val="001F0B1A"/>
    <w:rsid w:val="002105EC"/>
    <w:rsid w:val="00213672"/>
    <w:rsid w:val="003144C9"/>
    <w:rsid w:val="00363260"/>
    <w:rsid w:val="00412735"/>
    <w:rsid w:val="0045584A"/>
    <w:rsid w:val="004912A0"/>
    <w:rsid w:val="00526019"/>
    <w:rsid w:val="00615991"/>
    <w:rsid w:val="007A5C79"/>
    <w:rsid w:val="00A118CE"/>
    <w:rsid w:val="00A72339"/>
    <w:rsid w:val="00AE5369"/>
    <w:rsid w:val="00B53D4C"/>
    <w:rsid w:val="00B53EA8"/>
    <w:rsid w:val="00B62562"/>
    <w:rsid w:val="00B8627F"/>
    <w:rsid w:val="00BD1B2E"/>
    <w:rsid w:val="00D22818"/>
    <w:rsid w:val="00D36027"/>
    <w:rsid w:val="00DD22A7"/>
    <w:rsid w:val="00F22BE9"/>
    <w:rsid w:val="00F66851"/>
    <w:rsid w:val="00F74A62"/>
    <w:rsid w:val="00FB5A09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FC6E"/>
  <w15:chartTrackingRefBased/>
  <w15:docId w15:val="{BD2833E7-ED98-45F8-89A0-C6364DE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3D"/>
    <w:pPr>
      <w:widowControl w:val="0"/>
      <w:spacing w:after="0" w:line="240" w:lineRule="auto"/>
      <w:jc w:val="both"/>
    </w:pPr>
    <w:rPr>
      <w:rFonts w:ascii="游明朝" w:eastAsia="游明朝" w:hAnsi="游明朝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73D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D22A7"/>
    <w:pPr>
      <w:spacing w:after="0" w:line="240" w:lineRule="auto"/>
    </w:pPr>
    <w:rPr>
      <w:rFonts w:ascii="游明朝" w:eastAsia="游明朝" w:hAnsi="游明朝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ﾆｼﾑﾗ ｺｳｼﾞ</dc:creator>
  <cp:keywords/>
  <dc:description/>
  <cp:lastModifiedBy>ﾆｼﾑﾗ ｺｳｼﾞ</cp:lastModifiedBy>
  <cp:revision>7</cp:revision>
  <cp:lastPrinted>2025-06-12T05:08:00Z</cp:lastPrinted>
  <dcterms:created xsi:type="dcterms:W3CDTF">2025-04-21T00:42:00Z</dcterms:created>
  <dcterms:modified xsi:type="dcterms:W3CDTF">2025-06-12T05:27:00Z</dcterms:modified>
</cp:coreProperties>
</file>