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EAF5" w14:textId="77777777" w:rsidR="00702F28" w:rsidRPr="00747671" w:rsidRDefault="00702F28" w:rsidP="003A2163">
      <w:pPr>
        <w:ind w:rightChars="84" w:right="195"/>
        <w:jc w:val="center"/>
        <w:rPr>
          <w:b/>
          <w:sz w:val="24"/>
          <w:szCs w:val="24"/>
        </w:rPr>
      </w:pPr>
      <w:r w:rsidRPr="00747671">
        <w:rPr>
          <w:rFonts w:hint="eastAsia"/>
          <w:b/>
          <w:sz w:val="24"/>
          <w:szCs w:val="24"/>
        </w:rPr>
        <w:t xml:space="preserve">東近江市健康推進員養成講座　</w:t>
      </w:r>
      <w:r w:rsidR="001D76E8" w:rsidRPr="00747671">
        <w:rPr>
          <w:rFonts w:hint="eastAsia"/>
          <w:b/>
          <w:sz w:val="24"/>
          <w:szCs w:val="24"/>
        </w:rPr>
        <w:t>実施</w:t>
      </w:r>
      <w:r w:rsidRPr="00747671">
        <w:rPr>
          <w:rFonts w:hint="eastAsia"/>
          <w:b/>
          <w:sz w:val="24"/>
          <w:szCs w:val="24"/>
        </w:rPr>
        <w:t>要領</w:t>
      </w:r>
    </w:p>
    <w:p w14:paraId="7A8DA81F" w14:textId="77777777" w:rsidR="00702F28" w:rsidRDefault="00702F28">
      <w:pPr>
        <w:rPr>
          <w:sz w:val="24"/>
        </w:rPr>
      </w:pPr>
    </w:p>
    <w:p w14:paraId="2777957D" w14:textId="7C32B12C" w:rsidR="00702F28" w:rsidRPr="00936BEC" w:rsidRDefault="00702F28" w:rsidP="00626B30">
      <w:pPr>
        <w:autoSpaceDN w:val="0"/>
        <w:rPr>
          <w:szCs w:val="22"/>
        </w:rPr>
      </w:pPr>
      <w:r w:rsidRPr="00936BEC">
        <w:rPr>
          <w:rFonts w:hint="eastAsia"/>
          <w:szCs w:val="22"/>
        </w:rPr>
        <w:t>１　目的</w:t>
      </w:r>
    </w:p>
    <w:p w14:paraId="14A41D2B" w14:textId="59DC8918" w:rsidR="00702F28" w:rsidRPr="00936BEC" w:rsidRDefault="00702F28" w:rsidP="00626B30">
      <w:pPr>
        <w:ind w:leftChars="100" w:left="233" w:firstLineChars="100" w:firstLine="233"/>
        <w:rPr>
          <w:szCs w:val="22"/>
        </w:rPr>
      </w:pPr>
      <w:r w:rsidRPr="00936BEC">
        <w:rPr>
          <w:rFonts w:hint="eastAsia"/>
          <w:szCs w:val="22"/>
        </w:rPr>
        <w:t>市民が健やかで充実した生活を営むためには、生涯</w:t>
      </w:r>
      <w:r w:rsidR="00B566AC" w:rsidRPr="00936BEC">
        <w:rPr>
          <w:rFonts w:hint="eastAsia"/>
          <w:szCs w:val="22"/>
        </w:rPr>
        <w:t>を通じた総合的な健康</w:t>
      </w:r>
      <w:r w:rsidR="001D76E8">
        <w:rPr>
          <w:rFonts w:hint="eastAsia"/>
          <w:szCs w:val="22"/>
        </w:rPr>
        <w:t>づ</w:t>
      </w:r>
      <w:r w:rsidR="00B566AC" w:rsidRPr="00936BEC">
        <w:rPr>
          <w:rFonts w:hint="eastAsia"/>
          <w:szCs w:val="22"/>
        </w:rPr>
        <w:t>くり施策</w:t>
      </w:r>
      <w:r w:rsidR="00626B30">
        <w:rPr>
          <w:rFonts w:hint="eastAsia"/>
          <w:szCs w:val="22"/>
        </w:rPr>
        <w:t>の推進</w:t>
      </w:r>
      <w:r w:rsidR="00936BEC" w:rsidRPr="00936BEC">
        <w:rPr>
          <w:rFonts w:hint="eastAsia"/>
          <w:szCs w:val="22"/>
        </w:rPr>
        <w:t>が</w:t>
      </w:r>
      <w:r w:rsidR="00B566AC" w:rsidRPr="00936BEC">
        <w:rPr>
          <w:rFonts w:hint="eastAsia"/>
          <w:szCs w:val="22"/>
        </w:rPr>
        <w:t>必要である。特に</w:t>
      </w:r>
      <w:r w:rsidR="007B560B">
        <w:rPr>
          <w:rFonts w:hint="eastAsia"/>
          <w:szCs w:val="22"/>
        </w:rPr>
        <w:t>、</w:t>
      </w:r>
      <w:r w:rsidR="00B566AC" w:rsidRPr="00936BEC">
        <w:rPr>
          <w:rFonts w:hint="eastAsia"/>
          <w:szCs w:val="22"/>
        </w:rPr>
        <w:t>住民一人一人</w:t>
      </w:r>
      <w:r w:rsidRPr="00936BEC">
        <w:rPr>
          <w:rFonts w:hint="eastAsia"/>
          <w:szCs w:val="22"/>
        </w:rPr>
        <w:t>が「自分の健康は自分で守り育てる」という自覚と認識を深め、日常生活において実践することが重要である。</w:t>
      </w:r>
    </w:p>
    <w:p w14:paraId="20BB17F8" w14:textId="247667FB" w:rsidR="00FB6D2E" w:rsidRPr="00936BEC" w:rsidRDefault="00702F28" w:rsidP="00FB6D2E">
      <w:pPr>
        <w:ind w:leftChars="100" w:left="233" w:firstLineChars="100" w:firstLine="233"/>
        <w:rPr>
          <w:szCs w:val="22"/>
        </w:rPr>
      </w:pPr>
      <w:r w:rsidRPr="00936BEC">
        <w:rPr>
          <w:rFonts w:hint="eastAsia"/>
          <w:szCs w:val="22"/>
        </w:rPr>
        <w:t>これには、</w:t>
      </w:r>
      <w:r w:rsidR="00FB6D2E">
        <w:rPr>
          <w:rFonts w:hint="eastAsia"/>
          <w:szCs w:val="22"/>
        </w:rPr>
        <w:t>広く</w:t>
      </w:r>
      <w:r w:rsidRPr="00936BEC">
        <w:rPr>
          <w:rFonts w:hint="eastAsia"/>
          <w:szCs w:val="22"/>
        </w:rPr>
        <w:t>地域において健康増進の普及活動</w:t>
      </w:r>
      <w:r w:rsidR="00FB6D2E">
        <w:rPr>
          <w:rFonts w:hint="eastAsia"/>
          <w:szCs w:val="22"/>
        </w:rPr>
        <w:t>を</w:t>
      </w:r>
      <w:r w:rsidR="00936BEC">
        <w:rPr>
          <w:rFonts w:hint="eastAsia"/>
          <w:szCs w:val="22"/>
        </w:rPr>
        <w:t>推進</w:t>
      </w:r>
      <w:r w:rsidR="00FB6D2E">
        <w:rPr>
          <w:rFonts w:hint="eastAsia"/>
          <w:szCs w:val="22"/>
        </w:rPr>
        <w:t>できる</w:t>
      </w:r>
      <w:r w:rsidRPr="00936BEC">
        <w:rPr>
          <w:rFonts w:hint="eastAsia"/>
          <w:szCs w:val="22"/>
        </w:rPr>
        <w:t>人材を養成する必要があ</w:t>
      </w:r>
      <w:r w:rsidR="00FB6D2E">
        <w:rPr>
          <w:rFonts w:hint="eastAsia"/>
          <w:szCs w:val="22"/>
        </w:rPr>
        <w:t>ることから</w:t>
      </w:r>
      <w:r w:rsidRPr="00936BEC">
        <w:rPr>
          <w:rFonts w:hint="eastAsia"/>
          <w:szCs w:val="22"/>
        </w:rPr>
        <w:t>、</w:t>
      </w:r>
      <w:r w:rsidR="00FB6D2E" w:rsidRPr="00936BEC">
        <w:rPr>
          <w:rFonts w:hint="eastAsia"/>
          <w:szCs w:val="22"/>
        </w:rPr>
        <w:t>健康推進員（以下「推進員」という</w:t>
      </w:r>
      <w:r w:rsidR="00FB6D2E">
        <w:rPr>
          <w:rFonts w:hint="eastAsia"/>
          <w:szCs w:val="22"/>
        </w:rPr>
        <w:t>。</w:t>
      </w:r>
      <w:r w:rsidR="00FB6D2E" w:rsidRPr="00936BEC">
        <w:rPr>
          <w:rFonts w:hint="eastAsia"/>
          <w:szCs w:val="22"/>
        </w:rPr>
        <w:t>）</w:t>
      </w:r>
      <w:r w:rsidR="00FB6D2E">
        <w:rPr>
          <w:rFonts w:hint="eastAsia"/>
          <w:szCs w:val="22"/>
        </w:rPr>
        <w:t>として</w:t>
      </w:r>
      <w:r w:rsidR="00FB6D2E" w:rsidRPr="00936BEC">
        <w:rPr>
          <w:rFonts w:hint="eastAsia"/>
          <w:szCs w:val="22"/>
        </w:rPr>
        <w:t>健康づくりを組織的に推進していくため</w:t>
      </w:r>
      <w:r w:rsidR="00FB6D2E">
        <w:rPr>
          <w:rFonts w:hint="eastAsia"/>
          <w:szCs w:val="22"/>
        </w:rPr>
        <w:t>に必要な</w:t>
      </w:r>
      <w:r w:rsidR="00FB6D2E" w:rsidRPr="00936BEC">
        <w:rPr>
          <w:rFonts w:hint="eastAsia"/>
          <w:szCs w:val="22"/>
        </w:rPr>
        <w:t>知識と技術を修得させ</w:t>
      </w:r>
      <w:r w:rsidR="00FB6D2E">
        <w:rPr>
          <w:rFonts w:hint="eastAsia"/>
          <w:szCs w:val="22"/>
        </w:rPr>
        <w:t>ることを目的とする</w:t>
      </w:r>
      <w:r w:rsidR="00FB6D2E" w:rsidRPr="00936BEC">
        <w:rPr>
          <w:rFonts w:hint="eastAsia"/>
          <w:szCs w:val="22"/>
        </w:rPr>
        <w:t>。</w:t>
      </w:r>
    </w:p>
    <w:p w14:paraId="6F3A257A" w14:textId="77777777" w:rsidR="00702F28" w:rsidRPr="00936BEC" w:rsidRDefault="00702F28">
      <w:pPr>
        <w:rPr>
          <w:szCs w:val="22"/>
        </w:rPr>
      </w:pPr>
    </w:p>
    <w:p w14:paraId="24BCBA59" w14:textId="77777777" w:rsidR="00702F28" w:rsidRPr="00936BEC" w:rsidRDefault="00702F28" w:rsidP="00CB3B97">
      <w:pPr>
        <w:rPr>
          <w:szCs w:val="22"/>
        </w:rPr>
      </w:pPr>
      <w:r w:rsidRPr="00936BEC">
        <w:rPr>
          <w:rFonts w:hint="eastAsia"/>
          <w:szCs w:val="22"/>
        </w:rPr>
        <w:t>２　実施主体</w:t>
      </w:r>
    </w:p>
    <w:p w14:paraId="7745BA13" w14:textId="77777777" w:rsidR="00702F28" w:rsidRPr="00936BEC" w:rsidRDefault="00702F28">
      <w:pPr>
        <w:rPr>
          <w:szCs w:val="22"/>
        </w:rPr>
      </w:pPr>
      <w:r w:rsidRPr="00936BEC">
        <w:rPr>
          <w:rFonts w:hint="eastAsia"/>
          <w:szCs w:val="22"/>
        </w:rPr>
        <w:t xml:space="preserve">　　東近江市</w:t>
      </w:r>
    </w:p>
    <w:p w14:paraId="490071A0" w14:textId="77777777" w:rsidR="00702F28" w:rsidRPr="00936BEC" w:rsidRDefault="00702F28">
      <w:pPr>
        <w:rPr>
          <w:szCs w:val="22"/>
        </w:rPr>
      </w:pPr>
    </w:p>
    <w:p w14:paraId="3113D161" w14:textId="77777777" w:rsidR="00702F28" w:rsidRDefault="00702F28">
      <w:pPr>
        <w:rPr>
          <w:szCs w:val="22"/>
        </w:rPr>
      </w:pPr>
      <w:r w:rsidRPr="00936BEC">
        <w:rPr>
          <w:rFonts w:hint="eastAsia"/>
          <w:szCs w:val="22"/>
        </w:rPr>
        <w:t>３　受講</w:t>
      </w:r>
      <w:r w:rsidR="001D76E8">
        <w:rPr>
          <w:rFonts w:hint="eastAsia"/>
          <w:szCs w:val="22"/>
        </w:rPr>
        <w:t>対象</w:t>
      </w:r>
      <w:r w:rsidRPr="00936BEC">
        <w:rPr>
          <w:rFonts w:hint="eastAsia"/>
          <w:szCs w:val="22"/>
        </w:rPr>
        <w:t>者</w:t>
      </w:r>
    </w:p>
    <w:p w14:paraId="5E906BBD" w14:textId="4E0C3185" w:rsidR="00FB6D2E" w:rsidRDefault="00FB6D2E">
      <w:pPr>
        <w:rPr>
          <w:szCs w:val="22"/>
        </w:rPr>
      </w:pPr>
      <w:r>
        <w:rPr>
          <w:rFonts w:hint="eastAsia"/>
          <w:szCs w:val="22"/>
        </w:rPr>
        <w:t xml:space="preserve">　　以下のいずれにも該当する人</w:t>
      </w:r>
    </w:p>
    <w:p w14:paraId="6054504D" w14:textId="0933BE12" w:rsidR="001D76E8" w:rsidRPr="001D76E8" w:rsidRDefault="001D76E8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Pr="001D76E8">
        <w:rPr>
          <w:rFonts w:hint="eastAsia"/>
          <w:szCs w:val="22"/>
        </w:rPr>
        <w:t>(1)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東近江市</w:t>
      </w:r>
      <w:r w:rsidR="00FB6D2E">
        <w:rPr>
          <w:rFonts w:hint="eastAsia"/>
          <w:szCs w:val="22"/>
        </w:rPr>
        <w:t>に住民登録がある人</w:t>
      </w:r>
    </w:p>
    <w:p w14:paraId="1D99808D" w14:textId="77777777" w:rsidR="003C42EE" w:rsidRDefault="00B566AC" w:rsidP="003C42EE">
      <w:pPr>
        <w:ind w:leftChars="100" w:left="698" w:hangingChars="200" w:hanging="465"/>
        <w:rPr>
          <w:szCs w:val="22"/>
        </w:rPr>
      </w:pPr>
      <w:r w:rsidRPr="00936BEC">
        <w:rPr>
          <w:rFonts w:hint="eastAsia"/>
          <w:szCs w:val="22"/>
        </w:rPr>
        <w:t>(</w:t>
      </w:r>
      <w:r w:rsidR="001D76E8">
        <w:rPr>
          <w:rFonts w:hint="eastAsia"/>
          <w:szCs w:val="22"/>
        </w:rPr>
        <w:t>2</w:t>
      </w:r>
      <w:r w:rsidRPr="00936BEC">
        <w:rPr>
          <w:rFonts w:hint="eastAsia"/>
          <w:szCs w:val="22"/>
        </w:rPr>
        <w:t>)</w:t>
      </w:r>
      <w:r w:rsidR="00CB3B97">
        <w:rPr>
          <w:szCs w:val="22"/>
        </w:rPr>
        <w:t xml:space="preserve"> </w:t>
      </w:r>
      <w:r w:rsidR="00702F28" w:rsidRPr="00936BEC">
        <w:rPr>
          <w:rFonts w:hint="eastAsia"/>
          <w:szCs w:val="22"/>
        </w:rPr>
        <w:t>保健衛生活動に関心を持ち、地域リーダーとし</w:t>
      </w:r>
      <w:r w:rsidRPr="00936BEC">
        <w:rPr>
          <w:rFonts w:hint="eastAsia"/>
          <w:szCs w:val="22"/>
        </w:rPr>
        <w:t>てふさわし</w:t>
      </w:r>
      <w:r w:rsidR="001D76E8">
        <w:rPr>
          <w:rFonts w:hint="eastAsia"/>
          <w:szCs w:val="22"/>
        </w:rPr>
        <w:t>く</w:t>
      </w:r>
      <w:r w:rsidRPr="00936BEC">
        <w:rPr>
          <w:rFonts w:hint="eastAsia"/>
          <w:szCs w:val="22"/>
        </w:rPr>
        <w:t>、かつ</w:t>
      </w:r>
      <w:r w:rsidR="00CB3B97">
        <w:rPr>
          <w:rFonts w:hint="eastAsia"/>
          <w:szCs w:val="22"/>
        </w:rPr>
        <w:t>、</w:t>
      </w:r>
      <w:r w:rsidR="003C42EE">
        <w:rPr>
          <w:rFonts w:hint="eastAsia"/>
          <w:szCs w:val="22"/>
        </w:rPr>
        <w:t>ボラ</w:t>
      </w:r>
    </w:p>
    <w:p w14:paraId="24E56E40" w14:textId="77777777" w:rsidR="00702F28" w:rsidRPr="00936BEC" w:rsidRDefault="003C42EE" w:rsidP="003C42EE">
      <w:pPr>
        <w:ind w:leftChars="200" w:left="698" w:hangingChars="100" w:hanging="233"/>
        <w:rPr>
          <w:szCs w:val="22"/>
        </w:rPr>
      </w:pPr>
      <w:r>
        <w:rPr>
          <w:rFonts w:hint="eastAsia"/>
          <w:szCs w:val="22"/>
        </w:rPr>
        <w:t>ンティア</w:t>
      </w:r>
      <w:r w:rsidR="00B566AC" w:rsidRPr="00936BEC">
        <w:rPr>
          <w:rFonts w:hint="eastAsia"/>
          <w:szCs w:val="22"/>
        </w:rPr>
        <w:t>活動を実践する熱意</w:t>
      </w:r>
      <w:r w:rsidR="00CB3B97">
        <w:rPr>
          <w:rFonts w:hint="eastAsia"/>
          <w:szCs w:val="22"/>
        </w:rPr>
        <w:t>のある</w:t>
      </w:r>
      <w:r w:rsidR="00B566AC" w:rsidRPr="00936BEC">
        <w:rPr>
          <w:rFonts w:hint="eastAsia"/>
          <w:szCs w:val="22"/>
        </w:rPr>
        <w:t>人</w:t>
      </w:r>
    </w:p>
    <w:p w14:paraId="10C35C9A" w14:textId="77777777" w:rsidR="00702F28" w:rsidRPr="00936BEC" w:rsidRDefault="00B566AC" w:rsidP="001D76E8">
      <w:pPr>
        <w:tabs>
          <w:tab w:val="left" w:pos="709"/>
        </w:tabs>
        <w:ind w:left="465" w:hangingChars="200" w:hanging="465"/>
        <w:rPr>
          <w:szCs w:val="22"/>
        </w:rPr>
      </w:pPr>
      <w:r w:rsidRPr="00936BEC">
        <w:rPr>
          <w:rFonts w:hint="eastAsia"/>
          <w:szCs w:val="22"/>
        </w:rPr>
        <w:t xml:space="preserve">　</w:t>
      </w:r>
      <w:r w:rsidR="00CB3B97">
        <w:rPr>
          <w:rFonts w:hint="eastAsia"/>
          <w:szCs w:val="22"/>
        </w:rPr>
        <w:t>(</w:t>
      </w:r>
      <w:r w:rsidR="001D76E8">
        <w:rPr>
          <w:rFonts w:hint="eastAsia"/>
          <w:szCs w:val="22"/>
        </w:rPr>
        <w:t>3</w:t>
      </w:r>
      <w:r w:rsidR="00CB3B97">
        <w:rPr>
          <w:rFonts w:hint="eastAsia"/>
          <w:szCs w:val="22"/>
        </w:rPr>
        <w:t>)</w:t>
      </w:r>
      <w:r w:rsidR="00CB3B97">
        <w:rPr>
          <w:szCs w:val="22"/>
        </w:rPr>
        <w:t xml:space="preserve"> </w:t>
      </w:r>
      <w:r w:rsidRPr="00936BEC">
        <w:rPr>
          <w:rFonts w:hint="eastAsia"/>
          <w:szCs w:val="22"/>
        </w:rPr>
        <w:t>講座修了後、推進員として地域の健康づくり推進活動ができる人</w:t>
      </w:r>
    </w:p>
    <w:p w14:paraId="31C44122" w14:textId="77777777" w:rsidR="00702F28" w:rsidRPr="00936BEC" w:rsidRDefault="00702F28">
      <w:pPr>
        <w:rPr>
          <w:szCs w:val="22"/>
        </w:rPr>
      </w:pPr>
    </w:p>
    <w:p w14:paraId="5103903D" w14:textId="77777777" w:rsidR="00702F28" w:rsidRPr="00936BEC" w:rsidRDefault="00702F28">
      <w:pPr>
        <w:rPr>
          <w:szCs w:val="22"/>
        </w:rPr>
      </w:pPr>
      <w:r w:rsidRPr="00936BEC">
        <w:rPr>
          <w:rFonts w:hint="eastAsia"/>
          <w:szCs w:val="22"/>
        </w:rPr>
        <w:t>４　養成講座</w:t>
      </w:r>
    </w:p>
    <w:p w14:paraId="10C15AAA" w14:textId="77777777" w:rsidR="00702F28" w:rsidRPr="00CB3B97" w:rsidRDefault="00CB3B97" w:rsidP="00CB3B97">
      <w:pPr>
        <w:ind w:firstLineChars="100" w:firstLine="233"/>
        <w:rPr>
          <w:szCs w:val="22"/>
        </w:rPr>
      </w:pPr>
      <w:r w:rsidRPr="00CB3B97">
        <w:rPr>
          <w:rFonts w:hint="eastAsia"/>
          <w:szCs w:val="22"/>
        </w:rPr>
        <w:t>(</w:t>
      </w:r>
      <w:r>
        <w:rPr>
          <w:szCs w:val="22"/>
        </w:rPr>
        <w:t>1</w:t>
      </w:r>
      <w:r w:rsidRPr="00CB3B97">
        <w:rPr>
          <w:rFonts w:hint="eastAsia"/>
          <w:szCs w:val="22"/>
        </w:rPr>
        <w:t>)</w:t>
      </w:r>
      <w:r w:rsidRPr="00CB3B97">
        <w:rPr>
          <w:szCs w:val="22"/>
        </w:rPr>
        <w:t xml:space="preserve"> </w:t>
      </w:r>
      <w:r w:rsidR="00702F28" w:rsidRPr="00CB3B97">
        <w:rPr>
          <w:rFonts w:hint="eastAsia"/>
          <w:szCs w:val="22"/>
        </w:rPr>
        <w:t>受講人員</w:t>
      </w:r>
    </w:p>
    <w:p w14:paraId="64BFF1D0" w14:textId="4C392DB1" w:rsidR="00702F28" w:rsidRPr="00CB3B97" w:rsidRDefault="00FB6D2E" w:rsidP="00CB3B97">
      <w:pPr>
        <w:ind w:firstLineChars="300" w:firstLine="698"/>
        <w:rPr>
          <w:szCs w:val="22"/>
        </w:rPr>
      </w:pPr>
      <w:r>
        <w:rPr>
          <w:rFonts w:hint="eastAsia"/>
          <w:szCs w:val="22"/>
        </w:rPr>
        <w:t>おおむね</w:t>
      </w:r>
      <w:r w:rsidR="003A4933">
        <w:rPr>
          <w:rFonts w:hint="eastAsia"/>
          <w:szCs w:val="22"/>
        </w:rPr>
        <w:t>2</w:t>
      </w:r>
      <w:r w:rsidR="00383E0A">
        <w:rPr>
          <w:rFonts w:hint="eastAsia"/>
          <w:szCs w:val="22"/>
        </w:rPr>
        <w:t>0</w:t>
      </w:r>
      <w:r w:rsidR="00702F28" w:rsidRPr="00CB3B97">
        <w:rPr>
          <w:rFonts w:hint="eastAsia"/>
          <w:szCs w:val="22"/>
        </w:rPr>
        <w:t>人とする。</w:t>
      </w:r>
    </w:p>
    <w:p w14:paraId="32ACB266" w14:textId="77777777" w:rsidR="00702F28" w:rsidRPr="00CB3B97" w:rsidRDefault="00CB3B97" w:rsidP="00CB3B97">
      <w:pPr>
        <w:ind w:left="210"/>
        <w:rPr>
          <w:szCs w:val="22"/>
        </w:rPr>
      </w:pPr>
      <w:r>
        <w:rPr>
          <w:rFonts w:hint="eastAsia"/>
          <w:szCs w:val="22"/>
        </w:rPr>
        <w:t>(2)</w:t>
      </w:r>
      <w:r>
        <w:rPr>
          <w:szCs w:val="22"/>
        </w:rPr>
        <w:t xml:space="preserve"> </w:t>
      </w:r>
      <w:r w:rsidR="001D76E8" w:rsidRPr="00CB3B97">
        <w:rPr>
          <w:rFonts w:hint="eastAsia"/>
          <w:szCs w:val="22"/>
        </w:rPr>
        <w:t>受講</w:t>
      </w:r>
      <w:r w:rsidR="00702F28" w:rsidRPr="00CB3B97">
        <w:rPr>
          <w:rFonts w:hint="eastAsia"/>
          <w:szCs w:val="22"/>
        </w:rPr>
        <w:t>期間及び時間</w:t>
      </w:r>
    </w:p>
    <w:p w14:paraId="2644B3DF" w14:textId="77777777" w:rsidR="00702F28" w:rsidRPr="00936BEC" w:rsidRDefault="00B34272" w:rsidP="001A068D">
      <w:pPr>
        <w:ind w:leftChars="300" w:left="698"/>
        <w:rPr>
          <w:szCs w:val="22"/>
        </w:rPr>
      </w:pPr>
      <w:r>
        <w:rPr>
          <w:rFonts w:hint="eastAsia"/>
          <w:szCs w:val="22"/>
        </w:rPr>
        <w:t>４</w:t>
      </w:r>
      <w:r w:rsidR="00967358" w:rsidRPr="00CB3B97">
        <w:rPr>
          <w:rFonts w:hint="eastAsia"/>
          <w:szCs w:val="22"/>
        </w:rPr>
        <w:t>月</w:t>
      </w:r>
      <w:r>
        <w:rPr>
          <w:rFonts w:hint="eastAsia"/>
          <w:szCs w:val="22"/>
        </w:rPr>
        <w:t>１</w:t>
      </w:r>
      <w:r w:rsidR="00967358" w:rsidRPr="00CB3B97">
        <w:rPr>
          <w:rFonts w:hint="eastAsia"/>
          <w:szCs w:val="22"/>
        </w:rPr>
        <w:t>日から翌年３月</w:t>
      </w:r>
      <w:r w:rsidR="00AA604E">
        <w:rPr>
          <w:rFonts w:hint="eastAsia"/>
          <w:szCs w:val="22"/>
        </w:rPr>
        <w:t>31</w:t>
      </w:r>
      <w:r w:rsidR="00967358" w:rsidRPr="00CB3B97">
        <w:rPr>
          <w:rFonts w:hint="eastAsia"/>
          <w:szCs w:val="22"/>
        </w:rPr>
        <w:t>日まで</w:t>
      </w:r>
      <w:r w:rsidR="001D76E8">
        <w:rPr>
          <w:rFonts w:hint="eastAsia"/>
          <w:szCs w:val="22"/>
        </w:rPr>
        <w:t>の間で</w:t>
      </w:r>
      <w:r w:rsidR="00967358" w:rsidRPr="00CB3B97">
        <w:rPr>
          <w:rFonts w:hint="eastAsia"/>
          <w:szCs w:val="22"/>
        </w:rPr>
        <w:t>、</w:t>
      </w:r>
      <w:r w:rsidR="001A068D">
        <w:rPr>
          <w:rFonts w:hint="eastAsia"/>
          <w:szCs w:val="22"/>
        </w:rPr>
        <w:t>合計</w:t>
      </w:r>
      <w:r w:rsidR="00383E0A">
        <w:rPr>
          <w:rFonts w:hint="eastAsia"/>
          <w:szCs w:val="22"/>
        </w:rPr>
        <w:t>20</w:t>
      </w:r>
      <w:r w:rsidR="00702F28" w:rsidRPr="00936BEC">
        <w:rPr>
          <w:rFonts w:hint="eastAsia"/>
          <w:szCs w:val="22"/>
        </w:rPr>
        <w:t>時間</w:t>
      </w:r>
      <w:r w:rsidR="001A068D">
        <w:rPr>
          <w:rFonts w:hint="eastAsia"/>
          <w:szCs w:val="22"/>
        </w:rPr>
        <w:t>と</w:t>
      </w:r>
      <w:r w:rsidR="00702F28" w:rsidRPr="00936BEC">
        <w:rPr>
          <w:rFonts w:hint="eastAsia"/>
          <w:szCs w:val="22"/>
        </w:rPr>
        <w:t>する。</w:t>
      </w:r>
    </w:p>
    <w:p w14:paraId="34B52A0F" w14:textId="77777777" w:rsidR="001A068D" w:rsidRDefault="00CB3B97" w:rsidP="001A068D">
      <w:pPr>
        <w:ind w:left="210"/>
        <w:rPr>
          <w:szCs w:val="22"/>
        </w:rPr>
      </w:pPr>
      <w:r w:rsidRPr="00CB3B97">
        <w:rPr>
          <w:rFonts w:hint="eastAsia"/>
          <w:szCs w:val="22"/>
        </w:rPr>
        <w:t>(3)</w:t>
      </w:r>
      <w:r>
        <w:rPr>
          <w:rFonts w:hint="eastAsia"/>
          <w:szCs w:val="22"/>
        </w:rPr>
        <w:t xml:space="preserve"> </w:t>
      </w:r>
      <w:r w:rsidR="00702F28" w:rsidRPr="00936BEC">
        <w:rPr>
          <w:rFonts w:hint="eastAsia"/>
          <w:szCs w:val="22"/>
        </w:rPr>
        <w:t>講座内容</w:t>
      </w:r>
    </w:p>
    <w:p w14:paraId="251B5632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ア　健康づくり</w:t>
      </w:r>
      <w:r w:rsidR="001A068D">
        <w:rPr>
          <w:rFonts w:hint="eastAsia"/>
          <w:szCs w:val="22"/>
        </w:rPr>
        <w:t>概論</w:t>
      </w:r>
    </w:p>
    <w:p w14:paraId="24C6805A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イ　母子保健の知識</w:t>
      </w:r>
    </w:p>
    <w:p w14:paraId="6E36BB68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ウ　成人保健の知識</w:t>
      </w:r>
    </w:p>
    <w:p w14:paraId="44C08642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エ　生活習慣病予防のための</w:t>
      </w:r>
      <w:r w:rsidR="007111A0" w:rsidRPr="00936BEC">
        <w:rPr>
          <w:rFonts w:hint="eastAsia"/>
          <w:szCs w:val="22"/>
        </w:rPr>
        <w:t>知識</w:t>
      </w:r>
    </w:p>
    <w:p w14:paraId="28EB6706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オ　食生活プランの立て方、調理理論</w:t>
      </w:r>
      <w:r w:rsidR="00381D84">
        <w:rPr>
          <w:rFonts w:hint="eastAsia"/>
          <w:szCs w:val="22"/>
        </w:rPr>
        <w:t>及び</w:t>
      </w:r>
      <w:r w:rsidRPr="00936BEC">
        <w:rPr>
          <w:rFonts w:hint="eastAsia"/>
          <w:szCs w:val="22"/>
        </w:rPr>
        <w:t>実習</w:t>
      </w:r>
    </w:p>
    <w:p w14:paraId="69DC0ADF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カ　食品衛生の知識</w:t>
      </w:r>
    </w:p>
    <w:p w14:paraId="399A07F8" w14:textId="77777777" w:rsidR="001A068D" w:rsidRDefault="00702F28" w:rsidP="00381D84">
      <w:pPr>
        <w:ind w:firstLineChars="200" w:firstLine="465"/>
        <w:rPr>
          <w:szCs w:val="22"/>
        </w:rPr>
      </w:pPr>
      <w:r w:rsidRPr="00936BEC">
        <w:rPr>
          <w:rFonts w:hint="eastAsia"/>
          <w:szCs w:val="22"/>
        </w:rPr>
        <w:t>キ　生活習慣病予防のための運動</w:t>
      </w:r>
    </w:p>
    <w:p w14:paraId="653091B4" w14:textId="77777777" w:rsidR="00B34272" w:rsidRDefault="00B34272" w:rsidP="00381D84">
      <w:pPr>
        <w:ind w:firstLineChars="200" w:firstLine="465"/>
        <w:rPr>
          <w:szCs w:val="22"/>
        </w:rPr>
      </w:pPr>
      <w:r>
        <w:rPr>
          <w:rFonts w:hint="eastAsia"/>
          <w:szCs w:val="22"/>
        </w:rPr>
        <w:t>ク　高齢者保健の知識</w:t>
      </w:r>
    </w:p>
    <w:p w14:paraId="135293B7" w14:textId="77777777" w:rsidR="001A068D" w:rsidRDefault="00B34272" w:rsidP="00381D84">
      <w:pPr>
        <w:ind w:firstLineChars="200" w:firstLine="465"/>
        <w:rPr>
          <w:szCs w:val="22"/>
        </w:rPr>
      </w:pPr>
      <w:r>
        <w:rPr>
          <w:rFonts w:hint="eastAsia"/>
          <w:szCs w:val="22"/>
        </w:rPr>
        <w:lastRenderedPageBreak/>
        <w:t>ケ</w:t>
      </w:r>
      <w:r w:rsidR="00702F28" w:rsidRPr="00936BEC">
        <w:rPr>
          <w:rFonts w:hint="eastAsia"/>
          <w:szCs w:val="22"/>
        </w:rPr>
        <w:t xml:space="preserve">　歯科保健の知識</w:t>
      </w:r>
    </w:p>
    <w:p w14:paraId="61F9877B" w14:textId="77777777" w:rsidR="00344227" w:rsidRDefault="00B34272" w:rsidP="00381D84">
      <w:pPr>
        <w:ind w:firstLineChars="200" w:firstLine="465"/>
        <w:rPr>
          <w:szCs w:val="22"/>
        </w:rPr>
      </w:pPr>
      <w:r>
        <w:rPr>
          <w:rFonts w:hint="eastAsia"/>
          <w:szCs w:val="22"/>
        </w:rPr>
        <w:t>コ</w:t>
      </w:r>
      <w:r w:rsidR="00702F28" w:rsidRPr="00936BEC">
        <w:rPr>
          <w:rFonts w:hint="eastAsia"/>
          <w:szCs w:val="22"/>
        </w:rPr>
        <w:t xml:space="preserve">　地区組織活動の進め方</w:t>
      </w:r>
    </w:p>
    <w:p w14:paraId="3CCF55C5" w14:textId="77777777" w:rsidR="00702F28" w:rsidRPr="00344227" w:rsidRDefault="00B34272" w:rsidP="00381D84">
      <w:pPr>
        <w:ind w:firstLineChars="200" w:firstLine="465"/>
        <w:rPr>
          <w:szCs w:val="22"/>
        </w:rPr>
      </w:pPr>
      <w:r>
        <w:rPr>
          <w:rFonts w:hint="eastAsia"/>
          <w:szCs w:val="22"/>
        </w:rPr>
        <w:t>サ</w:t>
      </w:r>
      <w:r w:rsidR="00702F28" w:rsidRPr="00936BEC">
        <w:rPr>
          <w:rFonts w:hint="eastAsia"/>
          <w:szCs w:val="22"/>
        </w:rPr>
        <w:t xml:space="preserve">　その他健康づくりに関する知識</w:t>
      </w:r>
    </w:p>
    <w:p w14:paraId="791A4978" w14:textId="77777777" w:rsidR="00702F28" w:rsidRPr="00936BEC" w:rsidRDefault="00344227" w:rsidP="00344227">
      <w:pPr>
        <w:ind w:left="210"/>
        <w:rPr>
          <w:szCs w:val="22"/>
        </w:rPr>
      </w:pPr>
      <w:r w:rsidRPr="00344227">
        <w:rPr>
          <w:rFonts w:hint="eastAsia"/>
          <w:szCs w:val="22"/>
        </w:rPr>
        <w:t xml:space="preserve">(4) </w:t>
      </w:r>
      <w:r w:rsidR="00B566AC" w:rsidRPr="00936BEC">
        <w:rPr>
          <w:rFonts w:hint="eastAsia"/>
          <w:szCs w:val="22"/>
        </w:rPr>
        <w:t>教</w:t>
      </w:r>
      <w:r w:rsidR="00702F28" w:rsidRPr="00936BEC">
        <w:rPr>
          <w:rFonts w:hint="eastAsia"/>
          <w:szCs w:val="22"/>
        </w:rPr>
        <w:t>材</w:t>
      </w:r>
    </w:p>
    <w:p w14:paraId="008177CF" w14:textId="77777777" w:rsidR="003A2163" w:rsidRDefault="00702F28" w:rsidP="003A2163">
      <w:pPr>
        <w:ind w:left="698" w:rightChars="-37" w:right="-86" w:hangingChars="300" w:hanging="698"/>
        <w:rPr>
          <w:szCs w:val="22"/>
        </w:rPr>
      </w:pPr>
      <w:r w:rsidRPr="00936BEC">
        <w:rPr>
          <w:rFonts w:hint="eastAsia"/>
          <w:szCs w:val="22"/>
        </w:rPr>
        <w:t xml:space="preserve">　　　養成講座に用いる教材は、健康づくり推進事業教材シリーズ</w:t>
      </w:r>
      <w:r w:rsidR="003A2163">
        <w:rPr>
          <w:rFonts w:hint="eastAsia"/>
          <w:szCs w:val="22"/>
        </w:rPr>
        <w:t>「食生活改善推</w:t>
      </w:r>
    </w:p>
    <w:p w14:paraId="01DDF361" w14:textId="730A9F32" w:rsidR="00702F28" w:rsidRPr="00936BEC" w:rsidRDefault="003A2163" w:rsidP="003A2163">
      <w:pPr>
        <w:ind w:left="698" w:rightChars="23" w:right="54" w:hangingChars="300" w:hanging="698"/>
        <w:rPr>
          <w:szCs w:val="22"/>
        </w:rPr>
      </w:pPr>
      <w:r>
        <w:rPr>
          <w:rFonts w:hint="eastAsia"/>
          <w:szCs w:val="22"/>
        </w:rPr>
        <w:t xml:space="preserve">　　進</w:t>
      </w:r>
      <w:r w:rsidR="00702F28" w:rsidRPr="00936BEC">
        <w:rPr>
          <w:rFonts w:hint="eastAsia"/>
          <w:szCs w:val="22"/>
        </w:rPr>
        <w:t>テキスト」及び適宜</w:t>
      </w:r>
      <w:r w:rsidR="00FB6D2E">
        <w:rPr>
          <w:rFonts w:hint="eastAsia"/>
          <w:szCs w:val="22"/>
        </w:rPr>
        <w:t>市が</w:t>
      </w:r>
      <w:r w:rsidR="00702F28" w:rsidRPr="00936BEC">
        <w:rPr>
          <w:rFonts w:hint="eastAsia"/>
          <w:szCs w:val="22"/>
        </w:rPr>
        <w:t>作成したものを使用する</w:t>
      </w:r>
      <w:r w:rsidR="00381D84">
        <w:rPr>
          <w:rFonts w:hint="eastAsia"/>
          <w:szCs w:val="22"/>
        </w:rPr>
        <w:t>こと</w:t>
      </w:r>
      <w:r w:rsidR="00D52E67">
        <w:rPr>
          <w:rFonts w:hint="eastAsia"/>
          <w:szCs w:val="22"/>
        </w:rPr>
        <w:t>とする</w:t>
      </w:r>
      <w:r w:rsidR="00702F28" w:rsidRPr="00936BEC">
        <w:rPr>
          <w:rFonts w:hint="eastAsia"/>
          <w:szCs w:val="22"/>
        </w:rPr>
        <w:t>。</w:t>
      </w:r>
    </w:p>
    <w:p w14:paraId="3ACE860A" w14:textId="77777777" w:rsidR="00344227" w:rsidRDefault="00344227" w:rsidP="00344227">
      <w:pPr>
        <w:ind w:left="210"/>
        <w:rPr>
          <w:szCs w:val="22"/>
        </w:rPr>
      </w:pPr>
      <w:r w:rsidRPr="00344227">
        <w:rPr>
          <w:rFonts w:hint="eastAsia"/>
          <w:szCs w:val="22"/>
        </w:rPr>
        <w:t>(5)</w:t>
      </w:r>
      <w:r w:rsidRPr="00344227">
        <w:rPr>
          <w:szCs w:val="22"/>
        </w:rPr>
        <w:t xml:space="preserve"> </w:t>
      </w:r>
      <w:r w:rsidR="00B566AC" w:rsidRPr="00936BEC">
        <w:rPr>
          <w:rFonts w:hint="eastAsia"/>
          <w:szCs w:val="22"/>
        </w:rPr>
        <w:t>講</w:t>
      </w:r>
      <w:r w:rsidR="00702F28" w:rsidRPr="00936BEC">
        <w:rPr>
          <w:rFonts w:hint="eastAsia"/>
          <w:szCs w:val="22"/>
        </w:rPr>
        <w:t>師</w:t>
      </w:r>
    </w:p>
    <w:p w14:paraId="1FF8FCA5" w14:textId="20AA274A" w:rsidR="00702F28" w:rsidRPr="00936BEC" w:rsidRDefault="00B566AC" w:rsidP="00381D84">
      <w:pPr>
        <w:ind w:leftChars="200" w:left="465" w:firstLineChars="100" w:firstLine="233"/>
        <w:rPr>
          <w:szCs w:val="22"/>
        </w:rPr>
      </w:pPr>
      <w:r w:rsidRPr="00936BEC">
        <w:rPr>
          <w:rFonts w:hint="eastAsia"/>
          <w:szCs w:val="22"/>
        </w:rPr>
        <w:t>養成講座の講師は、市長が指導教科ごとに適当と認めた人</w:t>
      </w:r>
      <w:r w:rsidR="00FB6D2E">
        <w:rPr>
          <w:rFonts w:hint="eastAsia"/>
          <w:szCs w:val="22"/>
        </w:rPr>
        <w:t>とする</w:t>
      </w:r>
      <w:r w:rsidR="00702F28" w:rsidRPr="00936BEC">
        <w:rPr>
          <w:rFonts w:hint="eastAsia"/>
          <w:szCs w:val="22"/>
        </w:rPr>
        <w:t>。</w:t>
      </w:r>
    </w:p>
    <w:p w14:paraId="2E010A5A" w14:textId="77777777" w:rsidR="00344227" w:rsidRDefault="00344227" w:rsidP="00344227">
      <w:pPr>
        <w:ind w:left="210"/>
        <w:rPr>
          <w:szCs w:val="22"/>
        </w:rPr>
      </w:pPr>
      <w:r w:rsidRPr="00344227">
        <w:rPr>
          <w:rFonts w:hint="eastAsia"/>
          <w:szCs w:val="22"/>
        </w:rPr>
        <w:t>(6)</w:t>
      </w:r>
      <w:r>
        <w:rPr>
          <w:szCs w:val="22"/>
        </w:rPr>
        <w:t xml:space="preserve"> </w:t>
      </w:r>
      <w:r w:rsidR="00702F28" w:rsidRPr="00936BEC">
        <w:rPr>
          <w:rFonts w:hint="eastAsia"/>
          <w:szCs w:val="22"/>
        </w:rPr>
        <w:t>修了証の交付</w:t>
      </w:r>
    </w:p>
    <w:p w14:paraId="78F6F250" w14:textId="65C71468" w:rsidR="00702F28" w:rsidRPr="00936BEC" w:rsidRDefault="00702F28" w:rsidP="003F5920">
      <w:pPr>
        <w:ind w:leftChars="200" w:left="465" w:firstLineChars="100" w:firstLine="233"/>
        <w:rPr>
          <w:szCs w:val="22"/>
        </w:rPr>
      </w:pPr>
      <w:r w:rsidRPr="00936BEC">
        <w:rPr>
          <w:rFonts w:hint="eastAsia"/>
          <w:szCs w:val="22"/>
        </w:rPr>
        <w:t>修了証</w:t>
      </w:r>
      <w:r w:rsidR="00967358" w:rsidRPr="00936BEC">
        <w:rPr>
          <w:rFonts w:hint="eastAsia"/>
          <w:szCs w:val="22"/>
        </w:rPr>
        <w:t>は、</w:t>
      </w:r>
      <w:r w:rsidR="003F5920">
        <w:rPr>
          <w:rFonts w:hint="eastAsia"/>
          <w:szCs w:val="22"/>
        </w:rPr>
        <w:t>一の</w:t>
      </w:r>
      <w:r w:rsidR="00967358" w:rsidRPr="00936BEC">
        <w:rPr>
          <w:rFonts w:hint="eastAsia"/>
          <w:szCs w:val="22"/>
        </w:rPr>
        <w:t>年度</w:t>
      </w:r>
      <w:r w:rsidR="003F5920">
        <w:rPr>
          <w:rFonts w:hint="eastAsia"/>
          <w:szCs w:val="22"/>
        </w:rPr>
        <w:t>内において</w:t>
      </w:r>
      <w:r w:rsidR="00967358" w:rsidRPr="00936BEC">
        <w:rPr>
          <w:rFonts w:hint="eastAsia"/>
          <w:szCs w:val="22"/>
        </w:rPr>
        <w:t>養成講座に</w:t>
      </w:r>
      <w:r w:rsidR="00AA604E" w:rsidRPr="003A4933">
        <w:rPr>
          <w:rFonts w:hint="eastAsia"/>
          <w:szCs w:val="22"/>
        </w:rPr>
        <w:t>20</w:t>
      </w:r>
      <w:r w:rsidR="00B566AC" w:rsidRPr="00936BEC">
        <w:rPr>
          <w:rFonts w:hint="eastAsia"/>
          <w:szCs w:val="22"/>
        </w:rPr>
        <w:t>時間以上出席した人</w:t>
      </w:r>
      <w:r w:rsidRPr="00936BEC">
        <w:rPr>
          <w:rFonts w:hint="eastAsia"/>
          <w:szCs w:val="22"/>
        </w:rPr>
        <w:t>に対して、市長</w:t>
      </w:r>
      <w:r w:rsidR="003A2163">
        <w:rPr>
          <w:rFonts w:hint="eastAsia"/>
          <w:szCs w:val="22"/>
        </w:rPr>
        <w:t>が</w:t>
      </w:r>
      <w:r w:rsidRPr="00936BEC">
        <w:rPr>
          <w:rFonts w:hint="eastAsia"/>
          <w:szCs w:val="22"/>
        </w:rPr>
        <w:t>交付する</w:t>
      </w:r>
      <w:r w:rsidR="003A2163">
        <w:rPr>
          <w:rFonts w:hint="eastAsia"/>
          <w:szCs w:val="22"/>
        </w:rPr>
        <w:t>こと</w:t>
      </w:r>
      <w:r w:rsidRPr="00936BEC">
        <w:rPr>
          <w:rFonts w:hint="eastAsia"/>
          <w:szCs w:val="22"/>
        </w:rPr>
        <w:t>とする。ただし、</w:t>
      </w:r>
      <w:r w:rsidR="00FB6D2E">
        <w:rPr>
          <w:rFonts w:hint="eastAsia"/>
          <w:szCs w:val="22"/>
        </w:rPr>
        <w:t>当該</w:t>
      </w:r>
      <w:r w:rsidRPr="00936BEC">
        <w:rPr>
          <w:rFonts w:hint="eastAsia"/>
          <w:szCs w:val="22"/>
        </w:rPr>
        <w:t>年度</w:t>
      </w:r>
      <w:r w:rsidR="00967358" w:rsidRPr="00936BEC">
        <w:rPr>
          <w:rFonts w:hint="eastAsia"/>
          <w:szCs w:val="22"/>
        </w:rPr>
        <w:t>中に</w:t>
      </w:r>
      <w:r w:rsidR="00AA604E" w:rsidRPr="003A4933">
        <w:rPr>
          <w:rFonts w:hint="eastAsia"/>
          <w:szCs w:val="22"/>
        </w:rPr>
        <w:t>20</w:t>
      </w:r>
      <w:r w:rsidR="00B566AC" w:rsidRPr="00936BEC">
        <w:rPr>
          <w:rFonts w:hint="eastAsia"/>
          <w:szCs w:val="22"/>
        </w:rPr>
        <w:t>時間以上</w:t>
      </w:r>
      <w:r w:rsidR="003F5920">
        <w:rPr>
          <w:rFonts w:hint="eastAsia"/>
          <w:szCs w:val="22"/>
        </w:rPr>
        <w:t>の</w:t>
      </w:r>
      <w:r w:rsidR="00B566AC" w:rsidRPr="00936BEC">
        <w:rPr>
          <w:rFonts w:hint="eastAsia"/>
          <w:szCs w:val="22"/>
        </w:rPr>
        <w:t>出席ができなかった人であって</w:t>
      </w:r>
      <w:r w:rsidR="00FB6D2E">
        <w:rPr>
          <w:rFonts w:hint="eastAsia"/>
          <w:szCs w:val="22"/>
        </w:rPr>
        <w:t>も</w:t>
      </w:r>
      <w:r w:rsidR="00B566AC" w:rsidRPr="00936BEC">
        <w:rPr>
          <w:rFonts w:hint="eastAsia"/>
          <w:szCs w:val="22"/>
        </w:rPr>
        <w:t>、特に市長が認めた人</w:t>
      </w:r>
      <w:r w:rsidR="00967358" w:rsidRPr="00936BEC">
        <w:rPr>
          <w:rFonts w:hint="eastAsia"/>
          <w:szCs w:val="22"/>
        </w:rPr>
        <w:t>は、</w:t>
      </w:r>
      <w:r w:rsidR="003F5920">
        <w:rPr>
          <w:rFonts w:hint="eastAsia"/>
          <w:szCs w:val="22"/>
        </w:rPr>
        <w:t>受講を開始し</w:t>
      </w:r>
      <w:r w:rsidR="003F5920" w:rsidRPr="003F5920">
        <w:rPr>
          <w:rFonts w:hint="eastAsia"/>
          <w:szCs w:val="22"/>
        </w:rPr>
        <w:t>た</w:t>
      </w:r>
      <w:r w:rsidR="00967358" w:rsidRPr="003F5920">
        <w:rPr>
          <w:rFonts w:hint="eastAsia"/>
          <w:szCs w:val="22"/>
        </w:rPr>
        <w:t>年度</w:t>
      </w:r>
      <w:r w:rsidR="003F5920" w:rsidRPr="003F5920">
        <w:rPr>
          <w:rFonts w:hint="eastAsia"/>
          <w:szCs w:val="22"/>
        </w:rPr>
        <w:t>及びそ</w:t>
      </w:r>
      <w:r w:rsidR="00FB6D2E" w:rsidRPr="003F5920">
        <w:rPr>
          <w:rFonts w:hint="eastAsia"/>
          <w:szCs w:val="22"/>
        </w:rPr>
        <w:t>の</w:t>
      </w:r>
      <w:r w:rsidR="003F5920" w:rsidRPr="003F5920">
        <w:rPr>
          <w:rFonts w:hint="eastAsia"/>
          <w:szCs w:val="22"/>
        </w:rPr>
        <w:t>翌</w:t>
      </w:r>
      <w:r w:rsidR="00967358" w:rsidRPr="003F5920">
        <w:rPr>
          <w:rFonts w:hint="eastAsia"/>
          <w:szCs w:val="22"/>
        </w:rPr>
        <w:t>年度</w:t>
      </w:r>
      <w:r w:rsidR="003F5920" w:rsidRPr="003F5920">
        <w:rPr>
          <w:rFonts w:hint="eastAsia"/>
          <w:szCs w:val="22"/>
        </w:rPr>
        <w:t>を</w:t>
      </w:r>
      <w:r w:rsidR="00967358" w:rsidRPr="003F5920">
        <w:rPr>
          <w:rFonts w:hint="eastAsia"/>
          <w:szCs w:val="22"/>
        </w:rPr>
        <w:t>合わせて</w:t>
      </w:r>
      <w:r w:rsidR="00AA604E" w:rsidRPr="003F5920">
        <w:rPr>
          <w:rFonts w:hint="eastAsia"/>
          <w:szCs w:val="22"/>
        </w:rPr>
        <w:t>2</w:t>
      </w:r>
      <w:r w:rsidR="00AA604E" w:rsidRPr="003A4933">
        <w:rPr>
          <w:rFonts w:hint="eastAsia"/>
          <w:szCs w:val="22"/>
        </w:rPr>
        <w:t>0</w:t>
      </w:r>
      <w:r w:rsidRPr="00936BEC">
        <w:rPr>
          <w:rFonts w:hint="eastAsia"/>
          <w:szCs w:val="22"/>
        </w:rPr>
        <w:t>時間以上</w:t>
      </w:r>
      <w:r w:rsidR="00FB6D2E">
        <w:rPr>
          <w:rFonts w:hint="eastAsia"/>
          <w:szCs w:val="22"/>
        </w:rPr>
        <w:t>の</w:t>
      </w:r>
      <w:r w:rsidRPr="00936BEC">
        <w:rPr>
          <w:rFonts w:hint="eastAsia"/>
          <w:szCs w:val="22"/>
        </w:rPr>
        <w:t>出席</w:t>
      </w:r>
      <w:r w:rsidR="00FB6D2E">
        <w:rPr>
          <w:rFonts w:hint="eastAsia"/>
          <w:szCs w:val="22"/>
        </w:rPr>
        <w:t>があ</w:t>
      </w:r>
      <w:r w:rsidRPr="00936BEC">
        <w:rPr>
          <w:rFonts w:hint="eastAsia"/>
          <w:szCs w:val="22"/>
        </w:rPr>
        <w:t>れば修了</w:t>
      </w:r>
      <w:r w:rsidR="00FB6D2E">
        <w:rPr>
          <w:rFonts w:hint="eastAsia"/>
          <w:szCs w:val="22"/>
        </w:rPr>
        <w:t>証</w:t>
      </w:r>
      <w:r w:rsidRPr="00936BEC">
        <w:rPr>
          <w:rFonts w:hint="eastAsia"/>
          <w:szCs w:val="22"/>
        </w:rPr>
        <w:t>を交付することができる。</w:t>
      </w:r>
    </w:p>
    <w:p w14:paraId="34BADC2D" w14:textId="77777777" w:rsidR="00702F28" w:rsidRPr="00936BEC" w:rsidRDefault="00702F28">
      <w:pPr>
        <w:rPr>
          <w:szCs w:val="22"/>
        </w:rPr>
      </w:pPr>
    </w:p>
    <w:p w14:paraId="7F9D8096" w14:textId="77777777" w:rsidR="00702F28" w:rsidRPr="00936BEC" w:rsidRDefault="00702F28">
      <w:pPr>
        <w:rPr>
          <w:szCs w:val="22"/>
        </w:rPr>
      </w:pPr>
      <w:r w:rsidRPr="00936BEC">
        <w:rPr>
          <w:rFonts w:hint="eastAsia"/>
          <w:szCs w:val="22"/>
        </w:rPr>
        <w:t>５　経費</w:t>
      </w:r>
    </w:p>
    <w:p w14:paraId="585AFD51" w14:textId="58874A26" w:rsidR="00702F28" w:rsidRPr="00936BEC" w:rsidRDefault="00702F28" w:rsidP="00344227">
      <w:pPr>
        <w:ind w:left="233" w:hangingChars="100" w:hanging="233"/>
        <w:rPr>
          <w:szCs w:val="22"/>
        </w:rPr>
      </w:pPr>
      <w:r w:rsidRPr="00936BEC">
        <w:rPr>
          <w:rFonts w:hint="eastAsia"/>
          <w:szCs w:val="22"/>
        </w:rPr>
        <w:t xml:space="preserve">　　この事業に要する経費については、</w:t>
      </w:r>
      <w:r w:rsidR="00FB6D2E">
        <w:rPr>
          <w:rFonts w:hint="eastAsia"/>
          <w:szCs w:val="22"/>
        </w:rPr>
        <w:t>主として</w:t>
      </w:r>
      <w:r w:rsidR="00D52E67">
        <w:rPr>
          <w:rFonts w:hint="eastAsia"/>
          <w:szCs w:val="22"/>
        </w:rPr>
        <w:t>市</w:t>
      </w:r>
      <w:r w:rsidR="00FB6D2E">
        <w:rPr>
          <w:rFonts w:hint="eastAsia"/>
          <w:szCs w:val="22"/>
        </w:rPr>
        <w:t>が負担し、</w:t>
      </w:r>
      <w:r w:rsidRPr="00936BEC">
        <w:rPr>
          <w:rFonts w:hint="eastAsia"/>
          <w:szCs w:val="22"/>
        </w:rPr>
        <w:t>受講者</w:t>
      </w:r>
      <w:r w:rsidR="00FB6D2E">
        <w:rPr>
          <w:rFonts w:hint="eastAsia"/>
          <w:szCs w:val="22"/>
        </w:rPr>
        <w:t>は保険や実習</w:t>
      </w:r>
      <w:r w:rsidR="003F5920">
        <w:rPr>
          <w:rFonts w:hint="eastAsia"/>
          <w:szCs w:val="22"/>
        </w:rPr>
        <w:t>等</w:t>
      </w:r>
      <w:r w:rsidR="00FB6D2E">
        <w:rPr>
          <w:rFonts w:hint="eastAsia"/>
          <w:szCs w:val="22"/>
        </w:rPr>
        <w:t>に係る費用を</w:t>
      </w:r>
      <w:r w:rsidRPr="00936BEC">
        <w:rPr>
          <w:rFonts w:hint="eastAsia"/>
          <w:szCs w:val="22"/>
        </w:rPr>
        <w:t>負担する</w:t>
      </w:r>
      <w:r w:rsidR="00D52E67">
        <w:rPr>
          <w:rFonts w:hint="eastAsia"/>
          <w:szCs w:val="22"/>
        </w:rPr>
        <w:t>こととする</w:t>
      </w:r>
      <w:r w:rsidRPr="00936BEC">
        <w:rPr>
          <w:rFonts w:hint="eastAsia"/>
          <w:szCs w:val="22"/>
        </w:rPr>
        <w:t>。</w:t>
      </w:r>
    </w:p>
    <w:p w14:paraId="35B4EBF6" w14:textId="77777777" w:rsidR="00702F28" w:rsidRPr="00344227" w:rsidRDefault="00702F28">
      <w:pPr>
        <w:rPr>
          <w:szCs w:val="22"/>
        </w:rPr>
      </w:pPr>
    </w:p>
    <w:p w14:paraId="78CD068B" w14:textId="77777777" w:rsidR="00702F28" w:rsidRPr="00936BEC" w:rsidRDefault="00702F28">
      <w:pPr>
        <w:rPr>
          <w:szCs w:val="22"/>
        </w:rPr>
      </w:pPr>
      <w:r w:rsidRPr="00936BEC">
        <w:rPr>
          <w:rFonts w:hint="eastAsia"/>
          <w:szCs w:val="22"/>
        </w:rPr>
        <w:t>６　その他</w:t>
      </w:r>
    </w:p>
    <w:p w14:paraId="2B4EAA6A" w14:textId="4356A393" w:rsidR="00702F28" w:rsidRPr="00936BEC" w:rsidRDefault="00702F28" w:rsidP="001959B1">
      <w:pPr>
        <w:ind w:left="465" w:hangingChars="200" w:hanging="465"/>
        <w:rPr>
          <w:szCs w:val="22"/>
        </w:rPr>
      </w:pPr>
      <w:r w:rsidRPr="00936BEC">
        <w:rPr>
          <w:rFonts w:hint="eastAsia"/>
          <w:szCs w:val="22"/>
        </w:rPr>
        <w:t xml:space="preserve">　　講座の修了者は、市長の</w:t>
      </w:r>
      <w:r w:rsidR="00B34272">
        <w:rPr>
          <w:rFonts w:hint="eastAsia"/>
          <w:szCs w:val="22"/>
        </w:rPr>
        <w:t>依頼</w:t>
      </w:r>
      <w:r w:rsidRPr="00936BEC">
        <w:rPr>
          <w:rFonts w:hint="eastAsia"/>
          <w:szCs w:val="22"/>
        </w:rPr>
        <w:t>を受けて推進員の活動に従事す</w:t>
      </w:r>
      <w:r w:rsidR="00D52E67">
        <w:rPr>
          <w:rFonts w:hint="eastAsia"/>
          <w:szCs w:val="22"/>
        </w:rPr>
        <w:t>ること</w:t>
      </w:r>
      <w:r w:rsidRPr="00936BEC">
        <w:rPr>
          <w:rFonts w:hint="eastAsia"/>
          <w:szCs w:val="22"/>
        </w:rPr>
        <w:t>とする。</w:t>
      </w:r>
    </w:p>
    <w:p w14:paraId="03EC7835" w14:textId="77777777" w:rsidR="00927D4D" w:rsidRDefault="00927D4D" w:rsidP="00927D4D">
      <w:pPr>
        <w:rPr>
          <w:szCs w:val="22"/>
        </w:rPr>
      </w:pPr>
    </w:p>
    <w:p w14:paraId="21CC389C" w14:textId="63295DCA" w:rsidR="00702F28" w:rsidRDefault="001959B1" w:rsidP="001959B1">
      <w:pPr>
        <w:ind w:firstLineChars="200" w:firstLine="465"/>
        <w:rPr>
          <w:szCs w:val="22"/>
        </w:rPr>
      </w:pPr>
      <w:r>
        <w:rPr>
          <w:rFonts w:hint="eastAsia"/>
          <w:szCs w:val="22"/>
        </w:rPr>
        <w:t>附</w:t>
      </w:r>
      <w:r w:rsidR="003F5920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則</w:t>
      </w:r>
    </w:p>
    <w:p w14:paraId="6D6A8AB6" w14:textId="4D00B67F" w:rsidR="00702F28" w:rsidRDefault="003A2163" w:rsidP="003A2163">
      <w:pPr>
        <w:ind w:left="233" w:hangingChars="100" w:hanging="233"/>
        <w:rPr>
          <w:szCs w:val="22"/>
        </w:rPr>
      </w:pPr>
      <w:r>
        <w:rPr>
          <w:rFonts w:hint="eastAsia"/>
          <w:szCs w:val="22"/>
        </w:rPr>
        <w:t xml:space="preserve">　</w:t>
      </w:r>
      <w:r w:rsidR="000317CE">
        <w:rPr>
          <w:rFonts w:hint="eastAsia"/>
          <w:szCs w:val="22"/>
        </w:rPr>
        <w:t xml:space="preserve">　</w:t>
      </w:r>
      <w:r w:rsidR="00702F28" w:rsidRPr="00936BEC">
        <w:rPr>
          <w:rFonts w:hint="eastAsia"/>
          <w:szCs w:val="22"/>
        </w:rPr>
        <w:t>この要領は、平成</w:t>
      </w:r>
      <w:r w:rsidR="00AA604E" w:rsidRPr="003A4933">
        <w:rPr>
          <w:rFonts w:hint="eastAsia"/>
          <w:szCs w:val="22"/>
        </w:rPr>
        <w:t>26</w:t>
      </w:r>
      <w:r w:rsidR="00702F28" w:rsidRPr="003A4933">
        <w:rPr>
          <w:rFonts w:hint="eastAsia"/>
          <w:szCs w:val="22"/>
        </w:rPr>
        <w:t>年４月１日から施行</w:t>
      </w:r>
      <w:r w:rsidR="003F5920">
        <w:rPr>
          <w:rFonts w:hint="eastAsia"/>
          <w:szCs w:val="22"/>
        </w:rPr>
        <w:t>し、平成26年度の養成講座から適用する。</w:t>
      </w:r>
    </w:p>
    <w:p w14:paraId="74D2DB25" w14:textId="16C6628C" w:rsidR="009815FA" w:rsidRDefault="003A2163" w:rsidP="003A2163">
      <w:pPr>
        <w:ind w:left="233" w:hangingChars="100" w:hanging="233"/>
        <w:rPr>
          <w:szCs w:val="22"/>
        </w:rPr>
      </w:pPr>
      <w:r>
        <w:rPr>
          <w:rFonts w:hint="eastAsia"/>
          <w:szCs w:val="22"/>
        </w:rPr>
        <w:t xml:space="preserve">　</w:t>
      </w:r>
      <w:r w:rsidR="000317CE">
        <w:rPr>
          <w:rFonts w:hint="eastAsia"/>
          <w:szCs w:val="22"/>
        </w:rPr>
        <w:t xml:space="preserve">　</w:t>
      </w:r>
      <w:r w:rsidR="00FC3EFC">
        <w:rPr>
          <w:rFonts w:hint="eastAsia"/>
          <w:szCs w:val="22"/>
        </w:rPr>
        <w:t>こ</w:t>
      </w:r>
      <w:r w:rsidR="009815FA" w:rsidRPr="00936BEC">
        <w:rPr>
          <w:rFonts w:hint="eastAsia"/>
          <w:szCs w:val="22"/>
        </w:rPr>
        <w:t>の要領は、平成</w:t>
      </w:r>
      <w:r w:rsidR="00AA604E" w:rsidRPr="003A4933">
        <w:rPr>
          <w:rFonts w:hint="eastAsia"/>
          <w:szCs w:val="22"/>
        </w:rPr>
        <w:t>31</w:t>
      </w:r>
      <w:r w:rsidR="009815FA" w:rsidRPr="003A4933">
        <w:rPr>
          <w:rFonts w:hint="eastAsia"/>
          <w:szCs w:val="22"/>
        </w:rPr>
        <w:t>年４月１日から施行</w:t>
      </w:r>
      <w:r w:rsidR="003F5920">
        <w:rPr>
          <w:rFonts w:hint="eastAsia"/>
          <w:szCs w:val="22"/>
        </w:rPr>
        <w:t>し、平成31年度の養成講座から適用</w:t>
      </w:r>
      <w:r w:rsidR="009815FA" w:rsidRPr="00936BEC">
        <w:rPr>
          <w:rFonts w:hint="eastAsia"/>
          <w:szCs w:val="22"/>
        </w:rPr>
        <w:t>する。</w:t>
      </w:r>
    </w:p>
    <w:p w14:paraId="781507E6" w14:textId="77780A72" w:rsidR="007111A0" w:rsidRDefault="003A2163" w:rsidP="003A2163">
      <w:pPr>
        <w:ind w:left="233" w:hangingChars="100" w:hanging="233"/>
      </w:pPr>
      <w:r>
        <w:rPr>
          <w:rFonts w:hint="eastAsia"/>
          <w:szCs w:val="22"/>
        </w:rPr>
        <w:t xml:space="preserve">　</w:t>
      </w:r>
      <w:r w:rsidR="000317CE">
        <w:rPr>
          <w:rFonts w:hint="eastAsia"/>
          <w:szCs w:val="22"/>
        </w:rPr>
        <w:t xml:space="preserve">　</w:t>
      </w:r>
      <w:r w:rsidR="00FC3EFC">
        <w:rPr>
          <w:rFonts w:hint="eastAsia"/>
          <w:szCs w:val="22"/>
        </w:rPr>
        <w:t>こ</w:t>
      </w:r>
      <w:r w:rsidR="007111A0" w:rsidRPr="00936BEC">
        <w:rPr>
          <w:rFonts w:hint="eastAsia"/>
          <w:szCs w:val="22"/>
        </w:rPr>
        <w:t>の要領は、令和２年４月１日から施行</w:t>
      </w:r>
      <w:r w:rsidR="003F5920">
        <w:rPr>
          <w:rFonts w:hint="eastAsia"/>
          <w:szCs w:val="22"/>
        </w:rPr>
        <w:t>し、令和２年度の養成講座から適用</w:t>
      </w:r>
      <w:r w:rsidR="000317CE">
        <w:rPr>
          <w:rFonts w:hint="eastAsia"/>
          <w:szCs w:val="22"/>
        </w:rPr>
        <w:t>す</w:t>
      </w:r>
      <w:r w:rsidR="007111A0" w:rsidRPr="00936BEC">
        <w:rPr>
          <w:rFonts w:hint="eastAsia"/>
          <w:szCs w:val="22"/>
        </w:rPr>
        <w:t>る</w:t>
      </w:r>
      <w:r>
        <w:rPr>
          <w:rFonts w:hint="eastAsia"/>
        </w:rPr>
        <w:t>。</w:t>
      </w:r>
    </w:p>
    <w:p w14:paraId="0F6936AC" w14:textId="600DB977" w:rsidR="00B34272" w:rsidRPr="003A2163" w:rsidRDefault="003A2163" w:rsidP="003A2163">
      <w:pPr>
        <w:ind w:left="233" w:hangingChars="100" w:hanging="233"/>
        <w:rPr>
          <w:szCs w:val="22"/>
        </w:rPr>
      </w:pPr>
      <w:r>
        <w:rPr>
          <w:rFonts w:hint="eastAsia"/>
          <w:szCs w:val="22"/>
        </w:rPr>
        <w:t xml:space="preserve">　</w:t>
      </w:r>
      <w:r w:rsidR="000317CE">
        <w:rPr>
          <w:rFonts w:hint="eastAsia"/>
          <w:szCs w:val="22"/>
        </w:rPr>
        <w:t xml:space="preserve">　</w:t>
      </w:r>
      <w:r w:rsidR="00B34272">
        <w:rPr>
          <w:rFonts w:hint="eastAsia"/>
          <w:szCs w:val="22"/>
        </w:rPr>
        <w:t>こ</w:t>
      </w:r>
      <w:r w:rsidR="00B34272" w:rsidRPr="00936BEC">
        <w:rPr>
          <w:rFonts w:hint="eastAsia"/>
          <w:szCs w:val="22"/>
        </w:rPr>
        <w:t>の要領は</w:t>
      </w:r>
      <w:r w:rsidR="00D52E67">
        <w:rPr>
          <w:rFonts w:hint="eastAsia"/>
          <w:szCs w:val="22"/>
        </w:rPr>
        <w:t>、</w:t>
      </w:r>
      <w:r w:rsidR="00B34272" w:rsidRPr="00936BEC">
        <w:rPr>
          <w:rFonts w:hint="eastAsia"/>
          <w:szCs w:val="22"/>
        </w:rPr>
        <w:t>令和</w:t>
      </w:r>
      <w:r w:rsidR="00B34272">
        <w:rPr>
          <w:rFonts w:hint="eastAsia"/>
          <w:szCs w:val="22"/>
        </w:rPr>
        <w:t>３</w:t>
      </w:r>
      <w:r w:rsidR="00B34272" w:rsidRPr="00936BEC">
        <w:rPr>
          <w:rFonts w:hint="eastAsia"/>
          <w:szCs w:val="22"/>
        </w:rPr>
        <w:t>年４月１日から施行</w:t>
      </w:r>
      <w:r w:rsidR="003F5920">
        <w:rPr>
          <w:rFonts w:hint="eastAsia"/>
          <w:szCs w:val="22"/>
        </w:rPr>
        <w:t>し、令和３年度の養成講座から適用</w:t>
      </w:r>
      <w:r w:rsidR="00B34272" w:rsidRPr="00936BEC">
        <w:rPr>
          <w:rFonts w:hint="eastAsia"/>
          <w:szCs w:val="22"/>
        </w:rPr>
        <w:t>する</w:t>
      </w:r>
      <w:r w:rsidR="00B34272" w:rsidRPr="009815FA">
        <w:rPr>
          <w:rFonts w:hint="eastAsia"/>
        </w:rPr>
        <w:t>。</w:t>
      </w:r>
    </w:p>
    <w:p w14:paraId="5263187C" w14:textId="37426825" w:rsidR="00B34272" w:rsidRPr="000317CE" w:rsidRDefault="000317CE" w:rsidP="003F5920">
      <w:pPr>
        <w:autoSpaceDN w:val="0"/>
        <w:ind w:firstLine="116"/>
      </w:pPr>
      <w:r>
        <w:rPr>
          <w:rFonts w:hint="eastAsia"/>
        </w:rPr>
        <w:t xml:space="preserve">　 この要領は、令和８年４月１日から施行</w:t>
      </w:r>
      <w:r w:rsidR="003F5920">
        <w:rPr>
          <w:rFonts w:hint="eastAsia"/>
        </w:rPr>
        <w:t>し、令和８年度の養成講座から適用</w:t>
      </w:r>
      <w:r>
        <w:rPr>
          <w:rFonts w:hint="eastAsia"/>
        </w:rPr>
        <w:t>する。</w:t>
      </w:r>
    </w:p>
    <w:sectPr w:rsidR="00B34272" w:rsidRPr="000317CE" w:rsidSect="003F5920">
      <w:pgSz w:w="11906" w:h="16838" w:code="9"/>
      <w:pgMar w:top="1417" w:right="1531" w:bottom="1417" w:left="1531" w:header="850" w:footer="680" w:gutter="0"/>
      <w:cols w:space="720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806E" w14:textId="77777777" w:rsidR="00C414A4" w:rsidRDefault="00C414A4">
      <w:r>
        <w:separator/>
      </w:r>
    </w:p>
  </w:endnote>
  <w:endnote w:type="continuationSeparator" w:id="0">
    <w:p w14:paraId="11EB189D" w14:textId="77777777" w:rsidR="00C414A4" w:rsidRDefault="00C4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E041" w14:textId="77777777" w:rsidR="00C414A4" w:rsidRDefault="00C414A4">
      <w:r>
        <w:separator/>
      </w:r>
    </w:p>
  </w:footnote>
  <w:footnote w:type="continuationSeparator" w:id="0">
    <w:p w14:paraId="7A04BC1D" w14:textId="77777777" w:rsidR="00C414A4" w:rsidRDefault="00C4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48AE"/>
    <w:multiLevelType w:val="hybridMultilevel"/>
    <w:tmpl w:val="07081DFC"/>
    <w:lvl w:ilvl="0" w:tplc="A8C04F40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1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233"/>
  <w:drawingGridVerticalSpacing w:val="4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0F"/>
    <w:rsid w:val="000317CE"/>
    <w:rsid w:val="00032FCE"/>
    <w:rsid w:val="0005221B"/>
    <w:rsid w:val="0007666D"/>
    <w:rsid w:val="000B5E05"/>
    <w:rsid w:val="00122743"/>
    <w:rsid w:val="00137F4A"/>
    <w:rsid w:val="001959B1"/>
    <w:rsid w:val="001A068D"/>
    <w:rsid w:val="001A19EF"/>
    <w:rsid w:val="001D76E8"/>
    <w:rsid w:val="002377DD"/>
    <w:rsid w:val="00344227"/>
    <w:rsid w:val="00381D84"/>
    <w:rsid w:val="00383E0A"/>
    <w:rsid w:val="003A2163"/>
    <w:rsid w:val="003A4933"/>
    <w:rsid w:val="003C42EE"/>
    <w:rsid w:val="003F5920"/>
    <w:rsid w:val="004C04A8"/>
    <w:rsid w:val="005323B4"/>
    <w:rsid w:val="0056660F"/>
    <w:rsid w:val="00626B30"/>
    <w:rsid w:val="006A4733"/>
    <w:rsid w:val="006A7340"/>
    <w:rsid w:val="006B710F"/>
    <w:rsid w:val="006E3531"/>
    <w:rsid w:val="00702F28"/>
    <w:rsid w:val="007111A0"/>
    <w:rsid w:val="00747671"/>
    <w:rsid w:val="007B560B"/>
    <w:rsid w:val="00806266"/>
    <w:rsid w:val="00837041"/>
    <w:rsid w:val="008E07A8"/>
    <w:rsid w:val="008E679C"/>
    <w:rsid w:val="0090152B"/>
    <w:rsid w:val="00920678"/>
    <w:rsid w:val="00927D4D"/>
    <w:rsid w:val="00936BEC"/>
    <w:rsid w:val="00967358"/>
    <w:rsid w:val="009815FA"/>
    <w:rsid w:val="00A81A2C"/>
    <w:rsid w:val="00A86FA2"/>
    <w:rsid w:val="00AA604E"/>
    <w:rsid w:val="00B34272"/>
    <w:rsid w:val="00B566AC"/>
    <w:rsid w:val="00BA11A8"/>
    <w:rsid w:val="00BA21DF"/>
    <w:rsid w:val="00C414A4"/>
    <w:rsid w:val="00C90BE7"/>
    <w:rsid w:val="00CA18B3"/>
    <w:rsid w:val="00CB3B97"/>
    <w:rsid w:val="00D52E67"/>
    <w:rsid w:val="00DD645E"/>
    <w:rsid w:val="00DE0F05"/>
    <w:rsid w:val="00E1213A"/>
    <w:rsid w:val="00EB6EF1"/>
    <w:rsid w:val="00F81A5E"/>
    <w:rsid w:val="00FB6D2E"/>
    <w:rsid w:val="00FC3EFC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21F9D5"/>
  <w15:chartTrackingRefBased/>
  <w15:docId w15:val="{9582F48C-C304-49C9-8285-23800973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920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0678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920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067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134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蒲生町健康推進員養成講座開催要領</vt:lpstr>
    </vt:vector>
  </TitlesOfParts>
  <Company>FM-USER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蒲生町健康推進員養成講座開催要領</dc:title>
  <dc:subject/>
  <dc:creator>hokense</dc:creator>
  <cp:keywords/>
  <cp:lastModifiedBy>ﾋﾗﾂｶ ﾁｱｷ</cp:lastModifiedBy>
  <cp:revision>2</cp:revision>
  <cp:lastPrinted>2022-05-25T07:01:00Z</cp:lastPrinted>
  <dcterms:created xsi:type="dcterms:W3CDTF">2026-07-14T23:48:00Z</dcterms:created>
  <dcterms:modified xsi:type="dcterms:W3CDTF">2026-07-14T23:48:00Z</dcterms:modified>
</cp:coreProperties>
</file>