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484D51CA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570EFC">
        <w:rPr>
          <w:rFonts w:asciiTheme="minorEastAsia" w:eastAsiaTheme="minorEastAsia" w:hAnsiTheme="minorEastAsia" w:hint="eastAsia"/>
          <w:kern w:val="0"/>
          <w:sz w:val="22"/>
        </w:rPr>
        <w:t>11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570EFC">
        <w:rPr>
          <w:rFonts w:asciiTheme="minorEastAsia" w:eastAsiaTheme="minorEastAsia" w:hAnsiTheme="minorEastAsia" w:hint="eastAsia"/>
          <w:kern w:val="0"/>
          <w:sz w:val="22"/>
        </w:rPr>
        <w:t>11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32250C6D" w:rsidR="001B6C4A" w:rsidRPr="00DE0629" w:rsidRDefault="00570EFC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570EFC">
        <w:rPr>
          <w:rFonts w:asciiTheme="minorEastAsia" w:eastAsiaTheme="minorEastAsia" w:hAnsiTheme="minorEastAsia" w:hint="eastAsia"/>
          <w:kern w:val="0"/>
          <w:sz w:val="22"/>
        </w:rPr>
        <w:t>学校保健健康診査業務（令和８年度　教職員）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911CB"/>
    <w:rsid w:val="001A3C94"/>
    <w:rsid w:val="001B6C4A"/>
    <w:rsid w:val="001B7345"/>
    <w:rsid w:val="001D7072"/>
    <w:rsid w:val="001E74CE"/>
    <w:rsid w:val="001F6E21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0775"/>
    <w:rsid w:val="00302189"/>
    <w:rsid w:val="00302A50"/>
    <w:rsid w:val="00310DE4"/>
    <w:rsid w:val="00322B98"/>
    <w:rsid w:val="00334344"/>
    <w:rsid w:val="00335263"/>
    <w:rsid w:val="0035562B"/>
    <w:rsid w:val="00356375"/>
    <w:rsid w:val="00356DAA"/>
    <w:rsid w:val="00365AE5"/>
    <w:rsid w:val="00372D8F"/>
    <w:rsid w:val="00374D48"/>
    <w:rsid w:val="003865EC"/>
    <w:rsid w:val="003868C2"/>
    <w:rsid w:val="0039319C"/>
    <w:rsid w:val="003B4E1F"/>
    <w:rsid w:val="003C4CE5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70EF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5A38"/>
    <w:rsid w:val="00606840"/>
    <w:rsid w:val="00612C77"/>
    <w:rsid w:val="006229F0"/>
    <w:rsid w:val="00626CF4"/>
    <w:rsid w:val="00626F1B"/>
    <w:rsid w:val="00654805"/>
    <w:rsid w:val="00664CA1"/>
    <w:rsid w:val="00675EBA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D60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0C72"/>
    <w:rsid w:val="00884ADD"/>
    <w:rsid w:val="0088622D"/>
    <w:rsid w:val="00887F26"/>
    <w:rsid w:val="008941C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603C1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0D60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B0D17"/>
    <w:rsid w:val="00DE0629"/>
    <w:rsid w:val="00E00FBD"/>
    <w:rsid w:val="00E2454C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27</cp:revision>
  <cp:lastPrinted>2025-05-07T09:55:00Z</cp:lastPrinted>
  <dcterms:created xsi:type="dcterms:W3CDTF">2024-04-11T01:48:00Z</dcterms:created>
  <dcterms:modified xsi:type="dcterms:W3CDTF">2025-10-28T04:35:00Z</dcterms:modified>
</cp:coreProperties>
</file>