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0922" w14:textId="77777777" w:rsidR="001D6139" w:rsidRDefault="00043B49">
      <w:pPr>
        <w:spacing w:after="186"/>
        <w:ind w:left="4" w:firstLine="0"/>
        <w:jc w:val="center"/>
      </w:pPr>
      <w:r>
        <w:rPr>
          <w:sz w:val="28"/>
        </w:rPr>
        <w:t xml:space="preserve"> </w:t>
      </w:r>
    </w:p>
    <w:p w14:paraId="0CAB16D3" w14:textId="31C17DE0" w:rsidR="001D6139" w:rsidRDefault="001B6197" w:rsidP="002D7F4E">
      <w:pPr>
        <w:pStyle w:val="1"/>
        <w:ind w:left="8" w:hangingChars="3" w:hanging="8"/>
      </w:pPr>
      <w:r>
        <w:rPr>
          <w:rFonts w:hint="eastAsia"/>
        </w:rPr>
        <w:t>東近江市</w:t>
      </w:r>
      <w:r w:rsidR="00014D1B">
        <w:rPr>
          <w:rFonts w:hint="eastAsia"/>
        </w:rPr>
        <w:t>ドラゴンカヌー</w:t>
      </w:r>
      <w:r w:rsidR="00567155">
        <w:rPr>
          <w:rFonts w:hint="eastAsia"/>
        </w:rPr>
        <w:t>大会</w:t>
      </w:r>
      <w:r w:rsidR="00DA6C50">
        <w:rPr>
          <w:rFonts w:hint="eastAsia"/>
        </w:rPr>
        <w:t>キッチンカー</w:t>
      </w:r>
      <w:r w:rsidR="00043B49">
        <w:t>募集</w:t>
      </w:r>
      <w:r w:rsidR="003E4CEF">
        <w:rPr>
          <w:rFonts w:hint="eastAsia"/>
        </w:rPr>
        <w:t>要領</w:t>
      </w:r>
    </w:p>
    <w:p w14:paraId="1A975C58" w14:textId="77777777" w:rsidR="001D6139" w:rsidRDefault="00043B49">
      <w:pPr>
        <w:spacing w:after="84"/>
        <w:ind w:left="0" w:firstLine="0"/>
      </w:pPr>
      <w:r>
        <w:t xml:space="preserve"> </w:t>
      </w:r>
    </w:p>
    <w:p w14:paraId="3BBE5E95" w14:textId="77777777" w:rsidR="001D6139" w:rsidRDefault="00043B49">
      <w:pPr>
        <w:numPr>
          <w:ilvl w:val="0"/>
          <w:numId w:val="1"/>
        </w:numPr>
        <w:ind w:hanging="442"/>
      </w:pPr>
      <w:r>
        <w:t xml:space="preserve">趣旨 </w:t>
      </w:r>
    </w:p>
    <w:p w14:paraId="113F3FF7" w14:textId="4064728E" w:rsidR="001D6139" w:rsidRDefault="00043B49" w:rsidP="00667BE2">
      <w:pPr>
        <w:autoSpaceDE w:val="0"/>
        <w:autoSpaceDN w:val="0"/>
        <w:spacing w:after="0" w:line="338" w:lineRule="auto"/>
        <w:ind w:left="216" w:firstLine="216"/>
      </w:pPr>
      <w:r>
        <w:t>この要領は、</w:t>
      </w:r>
      <w:r w:rsidR="00B16E3F">
        <w:rPr>
          <w:rFonts w:hint="eastAsia"/>
        </w:rPr>
        <w:t>東近江市</w:t>
      </w:r>
      <w:r>
        <w:t>で開催する</w:t>
      </w:r>
      <w:r w:rsidR="000247CD">
        <w:rPr>
          <w:rFonts w:hint="eastAsia"/>
        </w:rPr>
        <w:t>東近江市</w:t>
      </w:r>
      <w:r w:rsidR="00014D1B">
        <w:rPr>
          <w:rFonts w:hint="eastAsia"/>
        </w:rPr>
        <w:t>ドラゴンカヌー</w:t>
      </w:r>
      <w:r w:rsidR="000247CD">
        <w:rPr>
          <w:rFonts w:hint="eastAsia"/>
        </w:rPr>
        <w:t>大会</w:t>
      </w:r>
      <w:r>
        <w:t>において、売店</w:t>
      </w:r>
      <w:r w:rsidR="00F5639B">
        <w:rPr>
          <w:rFonts w:hint="eastAsia"/>
        </w:rPr>
        <w:t>（キッチンカー）</w:t>
      </w:r>
      <w:r>
        <w:t>出店者の募集に関し、</w:t>
      </w:r>
      <w:r w:rsidR="001B6197">
        <w:rPr>
          <w:rFonts w:hint="eastAsia"/>
        </w:rPr>
        <w:t>東近江</w:t>
      </w:r>
      <w:r>
        <w:t>市</w:t>
      </w:r>
      <w:r w:rsidR="00014D1B">
        <w:rPr>
          <w:rFonts w:hint="eastAsia"/>
        </w:rPr>
        <w:t>ドラゴンカヌー</w:t>
      </w:r>
      <w:r w:rsidR="000247CD">
        <w:rPr>
          <w:rFonts w:hint="eastAsia"/>
        </w:rPr>
        <w:t>大会</w:t>
      </w:r>
      <w:r>
        <w:t xml:space="preserve">売店設置運営要項（以下「要項」という。）に定めるもののほか、必要な事項を定めるものとする。 </w:t>
      </w:r>
    </w:p>
    <w:p w14:paraId="4285A54C" w14:textId="77777777" w:rsidR="001D6139" w:rsidRDefault="00043B49">
      <w:pPr>
        <w:spacing w:after="84"/>
        <w:ind w:left="0" w:firstLine="0"/>
      </w:pPr>
      <w:r>
        <w:t xml:space="preserve"> </w:t>
      </w:r>
    </w:p>
    <w:p w14:paraId="1C2321CA" w14:textId="77777777" w:rsidR="001D6139" w:rsidRDefault="00043B49">
      <w:pPr>
        <w:numPr>
          <w:ilvl w:val="0"/>
          <w:numId w:val="1"/>
        </w:numPr>
        <w:ind w:hanging="442"/>
      </w:pPr>
      <w:r>
        <w:t>設置場所、</w:t>
      </w:r>
      <w:r w:rsidR="006C7F86">
        <w:rPr>
          <w:rFonts w:hint="eastAsia"/>
        </w:rPr>
        <w:t>出店予定時間</w:t>
      </w:r>
      <w:r w:rsidR="000247CD">
        <w:rPr>
          <w:rFonts w:hint="eastAsia"/>
        </w:rPr>
        <w:t>及び</w:t>
      </w:r>
      <w:r>
        <w:t xml:space="preserve">募集数 </w:t>
      </w:r>
    </w:p>
    <w:p w14:paraId="0AD3F94F" w14:textId="07BC21F9" w:rsidR="000247CD" w:rsidRDefault="000247CD" w:rsidP="000247CD">
      <w:pPr>
        <w:ind w:left="442" w:firstLine="0"/>
      </w:pPr>
      <w:r>
        <w:rPr>
          <w:rFonts w:hint="eastAsia"/>
        </w:rPr>
        <w:t>設置場所は、</w:t>
      </w:r>
      <w:r w:rsidR="00014D1B">
        <w:rPr>
          <w:rFonts w:hint="eastAsia"/>
        </w:rPr>
        <w:t>能登川水車とカヌーランド</w:t>
      </w:r>
      <w:r>
        <w:rPr>
          <w:rFonts w:hint="eastAsia"/>
        </w:rPr>
        <w:t>とする。</w:t>
      </w:r>
    </w:p>
    <w:p w14:paraId="011004A6" w14:textId="34B814D7" w:rsidR="000247CD" w:rsidRDefault="000247CD" w:rsidP="000247CD">
      <w:pPr>
        <w:ind w:left="442" w:firstLine="0"/>
      </w:pPr>
      <w:r>
        <w:rPr>
          <w:rFonts w:hint="eastAsia"/>
        </w:rPr>
        <w:t>出店予定時間は、令和</w:t>
      </w:r>
      <w:r w:rsidR="00BD2397">
        <w:rPr>
          <w:rFonts w:hint="eastAsia"/>
        </w:rPr>
        <w:t>８</w:t>
      </w:r>
      <w:r>
        <w:rPr>
          <w:rFonts w:hint="eastAsia"/>
        </w:rPr>
        <w:t>年</w:t>
      </w:r>
      <w:r w:rsidR="00014D1B">
        <w:rPr>
          <w:rFonts w:hint="eastAsia"/>
        </w:rPr>
        <w:t>６</w:t>
      </w:r>
      <w:r>
        <w:rPr>
          <w:rFonts w:hint="eastAsia"/>
        </w:rPr>
        <w:t>月</w:t>
      </w:r>
      <w:r w:rsidR="00014D1B">
        <w:rPr>
          <w:rFonts w:hint="eastAsia"/>
        </w:rPr>
        <w:t>28</w:t>
      </w:r>
      <w:r>
        <w:rPr>
          <w:rFonts w:hint="eastAsia"/>
        </w:rPr>
        <w:t>日（日）午前</w:t>
      </w:r>
      <w:r w:rsidR="00014D1B">
        <w:rPr>
          <w:rFonts w:hint="eastAsia"/>
        </w:rPr>
        <w:t>８</w:t>
      </w:r>
      <w:r>
        <w:rPr>
          <w:rFonts w:hint="eastAsia"/>
        </w:rPr>
        <w:t>時</w:t>
      </w:r>
      <w:r w:rsidR="00014D1B">
        <w:rPr>
          <w:rFonts w:hint="eastAsia"/>
        </w:rPr>
        <w:t>30分</w:t>
      </w:r>
      <w:r>
        <w:rPr>
          <w:rFonts w:hint="eastAsia"/>
        </w:rPr>
        <w:t>から午後</w:t>
      </w:r>
      <w:r w:rsidR="00014D1B">
        <w:rPr>
          <w:rFonts w:hint="eastAsia"/>
        </w:rPr>
        <w:t>４</w:t>
      </w:r>
      <w:r>
        <w:rPr>
          <w:rFonts w:hint="eastAsia"/>
        </w:rPr>
        <w:t>時までとする。</w:t>
      </w:r>
    </w:p>
    <w:p w14:paraId="30186076" w14:textId="4862F1B6" w:rsidR="00014D1B" w:rsidRPr="002D7F4E" w:rsidRDefault="000247CD" w:rsidP="00014D1B">
      <w:pPr>
        <w:ind w:left="442" w:firstLine="0"/>
      </w:pPr>
      <w:r>
        <w:rPr>
          <w:rFonts w:hint="eastAsia"/>
        </w:rPr>
        <w:t>募集数は、</w:t>
      </w:r>
      <w:r w:rsidR="00014D1B">
        <w:rPr>
          <w:rFonts w:hint="eastAsia"/>
        </w:rPr>
        <w:t>３</w:t>
      </w:r>
      <w:r w:rsidR="004E7766">
        <w:rPr>
          <w:rFonts w:hint="eastAsia"/>
        </w:rPr>
        <w:t>店舗とする。</w:t>
      </w:r>
      <w:r w:rsidR="004E7766" w:rsidRPr="002D7F4E">
        <w:rPr>
          <w:rFonts w:hint="eastAsia"/>
        </w:rPr>
        <w:t>ただし、申請数が募集数を超えた場合は東近江市</w:t>
      </w:r>
      <w:r w:rsidR="00014D1B">
        <w:rPr>
          <w:rFonts w:hint="eastAsia"/>
        </w:rPr>
        <w:t>ドラゴンカヌー</w:t>
      </w:r>
      <w:r w:rsidR="004E7766" w:rsidRPr="002D7F4E">
        <w:rPr>
          <w:rFonts w:hint="eastAsia"/>
        </w:rPr>
        <w:t>大会</w:t>
      </w:r>
      <w:r w:rsidR="00014D1B" w:rsidRPr="002D7F4E">
        <w:rPr>
          <w:rFonts w:hint="eastAsia"/>
        </w:rPr>
        <w:t>事務局（以下「大会事務局」という。）において調整及び選定するものとする</w:t>
      </w:r>
      <w:r w:rsidR="00014D1B">
        <w:rPr>
          <w:rFonts w:hint="eastAsia"/>
        </w:rPr>
        <w:t>。</w:t>
      </w:r>
    </w:p>
    <w:p w14:paraId="39B249BF" w14:textId="77777777" w:rsidR="005E2604" w:rsidRDefault="005E2604">
      <w:pPr>
        <w:spacing w:after="84"/>
        <w:ind w:left="0" w:firstLine="0"/>
      </w:pPr>
    </w:p>
    <w:p w14:paraId="07C3F397" w14:textId="77777777" w:rsidR="001D6139" w:rsidRDefault="002D7F4E">
      <w:pPr>
        <w:numPr>
          <w:ilvl w:val="0"/>
          <w:numId w:val="1"/>
        </w:numPr>
        <w:ind w:hanging="442"/>
      </w:pPr>
      <w:r>
        <w:rPr>
          <w:rFonts w:hint="eastAsia"/>
        </w:rPr>
        <w:t>出店</w:t>
      </w:r>
      <w:r w:rsidR="00043B49">
        <w:t>位置</w:t>
      </w:r>
      <w:r w:rsidR="00F5639B">
        <w:rPr>
          <w:rFonts w:hint="eastAsia"/>
        </w:rPr>
        <w:t>及び</w:t>
      </w:r>
      <w:r w:rsidR="00043B49">
        <w:t xml:space="preserve">規模 </w:t>
      </w:r>
    </w:p>
    <w:p w14:paraId="03649B1C" w14:textId="77777777" w:rsidR="001D6139" w:rsidRDefault="00043B49">
      <w:pPr>
        <w:spacing w:after="0" w:line="338" w:lineRule="auto"/>
        <w:ind w:left="213" w:firstLine="218"/>
      </w:pPr>
      <w:r>
        <w:t>出店においては、１店舗あたり概ね10㎡（</w:t>
      </w:r>
      <w:r w:rsidR="00CB60B0">
        <w:rPr>
          <w:rFonts w:hint="eastAsia"/>
        </w:rPr>
        <w:t>キッチン</w:t>
      </w:r>
      <w:r>
        <w:t>カー１台分相当）以内とする。ただし、</w:t>
      </w:r>
      <w:r w:rsidR="00CF6A19">
        <w:rPr>
          <w:rFonts w:hint="eastAsia"/>
        </w:rPr>
        <w:t>大会</w:t>
      </w:r>
      <w:r w:rsidR="004E7766">
        <w:rPr>
          <w:rFonts w:hint="eastAsia"/>
        </w:rPr>
        <w:t>事務局</w:t>
      </w:r>
      <w:r>
        <w:t xml:space="preserve">は、出店状況等を勘案し、必要に応じて調整できるものとする。 </w:t>
      </w:r>
    </w:p>
    <w:p w14:paraId="459F3DF0" w14:textId="77777777" w:rsidR="00F77E27" w:rsidRPr="004E7766" w:rsidRDefault="00F77E27" w:rsidP="00FC00BF">
      <w:pPr>
        <w:spacing w:after="84"/>
      </w:pPr>
    </w:p>
    <w:p w14:paraId="091805F2" w14:textId="77777777" w:rsidR="001D6139" w:rsidRDefault="00043B49">
      <w:pPr>
        <w:numPr>
          <w:ilvl w:val="0"/>
          <w:numId w:val="1"/>
        </w:numPr>
        <w:ind w:hanging="442"/>
      </w:pPr>
      <w:r>
        <w:t xml:space="preserve">出店申請 </w:t>
      </w:r>
    </w:p>
    <w:p w14:paraId="79A8BBA6" w14:textId="77777777" w:rsidR="001D6139" w:rsidRDefault="00043B49" w:rsidP="002D7F4E">
      <w:pPr>
        <w:ind w:left="440"/>
      </w:pPr>
      <w:r>
        <w:t>出店において、</w:t>
      </w:r>
      <w:r w:rsidR="00CF6A19">
        <w:rPr>
          <w:rFonts w:hint="eastAsia"/>
        </w:rPr>
        <w:t>要項</w:t>
      </w:r>
      <w:r w:rsidR="00503F52">
        <w:rPr>
          <w:rFonts w:hint="eastAsia"/>
        </w:rPr>
        <w:t>第</w:t>
      </w:r>
      <w:r w:rsidR="00F1343D">
        <w:rPr>
          <w:rFonts w:hint="eastAsia"/>
        </w:rPr>
        <w:t>10</w:t>
      </w:r>
      <w:r w:rsidR="00503F52">
        <w:rPr>
          <w:rFonts w:hint="eastAsia"/>
        </w:rPr>
        <w:t>条</w:t>
      </w:r>
      <w:r>
        <w:t xml:space="preserve">に規定する出店申請に必要な書類については次のとおりとする。 </w:t>
      </w:r>
    </w:p>
    <w:p w14:paraId="5933CBFC" w14:textId="77777777" w:rsidR="001D6139" w:rsidRDefault="00667BE2" w:rsidP="00667BE2">
      <w:pPr>
        <w:ind w:firstLineChars="100" w:firstLine="220"/>
        <w:rPr>
          <w:lang w:eastAsia="zh-CN"/>
        </w:rPr>
      </w:pPr>
      <w:r>
        <w:rPr>
          <w:rFonts w:hint="eastAsia"/>
          <w:lang w:eastAsia="zh-CN"/>
        </w:rPr>
        <w:t>（1）</w:t>
      </w:r>
      <w:r w:rsidR="00043B49">
        <w:rPr>
          <w:lang w:eastAsia="zh-CN"/>
        </w:rPr>
        <w:t>売店出店申請書（様式第１号）</w:t>
      </w:r>
    </w:p>
    <w:p w14:paraId="332565FA" w14:textId="77777777" w:rsidR="001D6139" w:rsidRDefault="00667BE2" w:rsidP="00667BE2">
      <w:pPr>
        <w:ind w:firstLineChars="100" w:firstLine="220"/>
        <w:rPr>
          <w:lang w:eastAsia="zh-CN"/>
        </w:rPr>
      </w:pPr>
      <w:r>
        <w:rPr>
          <w:rFonts w:hint="eastAsia"/>
          <w:lang w:eastAsia="zh-CN"/>
        </w:rPr>
        <w:t>（2）</w:t>
      </w:r>
      <w:r w:rsidR="00043B49">
        <w:rPr>
          <w:lang w:eastAsia="zh-CN"/>
        </w:rPr>
        <w:t xml:space="preserve">売店出店概要書（様式第２号） </w:t>
      </w:r>
    </w:p>
    <w:p w14:paraId="3CC60315" w14:textId="77777777" w:rsidR="001D6139" w:rsidRDefault="00667BE2" w:rsidP="00667BE2">
      <w:pPr>
        <w:ind w:firstLineChars="100" w:firstLine="220"/>
      </w:pPr>
      <w:r>
        <w:rPr>
          <w:rFonts w:hint="eastAsia"/>
        </w:rPr>
        <w:t>（</w:t>
      </w:r>
      <w:r w:rsidR="00251BF0">
        <w:rPr>
          <w:rFonts w:hint="eastAsia"/>
        </w:rPr>
        <w:t>3）</w:t>
      </w:r>
      <w:r w:rsidR="00043B49">
        <w:t>売店従事者</w:t>
      </w:r>
      <w:r w:rsidR="00F1343D">
        <w:rPr>
          <w:rFonts w:hint="eastAsia"/>
        </w:rPr>
        <w:t>、運搬車両予定表及び持込備品調書</w:t>
      </w:r>
      <w:r w:rsidR="00043B49">
        <w:t xml:space="preserve">（様式第３号） </w:t>
      </w:r>
    </w:p>
    <w:p w14:paraId="13711F9D" w14:textId="77777777" w:rsidR="001D6139" w:rsidRDefault="00251BF0" w:rsidP="00251BF0">
      <w:pPr>
        <w:ind w:left="9" w:firstLineChars="100" w:firstLine="220"/>
        <w:rPr>
          <w:lang w:eastAsia="zh-CN"/>
        </w:rPr>
      </w:pPr>
      <w:r>
        <w:rPr>
          <w:rFonts w:hint="eastAsia"/>
          <w:lang w:eastAsia="zh-CN"/>
        </w:rPr>
        <w:t>（4）</w:t>
      </w:r>
      <w:r w:rsidR="00043B49">
        <w:rPr>
          <w:lang w:eastAsia="zh-CN"/>
        </w:rPr>
        <w:t xml:space="preserve">誓約書兼承諾書（様式第４号） </w:t>
      </w:r>
    </w:p>
    <w:p w14:paraId="75D67B7C" w14:textId="77777777" w:rsidR="001D6139" w:rsidRDefault="00251BF0" w:rsidP="00251BF0">
      <w:pPr>
        <w:ind w:firstLineChars="100" w:firstLine="220"/>
      </w:pPr>
      <w:r>
        <w:rPr>
          <w:rFonts w:hint="eastAsia"/>
        </w:rPr>
        <w:t>（5）</w:t>
      </w:r>
      <w:r w:rsidR="00043B49">
        <w:t xml:space="preserve">営業に関する許可申請書等の写し </w:t>
      </w:r>
    </w:p>
    <w:p w14:paraId="404C3FC1" w14:textId="77777777" w:rsidR="001D6139" w:rsidRDefault="00251BF0" w:rsidP="00251BF0">
      <w:pPr>
        <w:spacing w:after="0" w:line="338" w:lineRule="auto"/>
        <w:ind w:leftChars="100" w:left="660" w:hangingChars="200" w:hanging="440"/>
      </w:pPr>
      <w:r>
        <w:rPr>
          <w:rFonts w:hint="eastAsia"/>
        </w:rPr>
        <w:t>（6）</w:t>
      </w:r>
      <w:r w:rsidR="00043B49">
        <w:t>出店者</w:t>
      </w:r>
      <w:r w:rsidR="00140A0B">
        <w:rPr>
          <w:rFonts w:hint="eastAsia"/>
        </w:rPr>
        <w:t>及び</w:t>
      </w:r>
      <w:r w:rsidR="00043B49">
        <w:t xml:space="preserve">従業員の本人確認書類（免許証、パスポート等公的機関が発行した写真付きで本人確認ができるものの写し） </w:t>
      </w:r>
    </w:p>
    <w:p w14:paraId="2F0A01A1" w14:textId="77777777" w:rsidR="00F370E4" w:rsidRDefault="00F370E4" w:rsidP="00F370E4">
      <w:pPr>
        <w:spacing w:after="0" w:line="338" w:lineRule="auto"/>
        <w:ind w:leftChars="1" w:left="11" w:hangingChars="4" w:hanging="9"/>
      </w:pPr>
    </w:p>
    <w:p w14:paraId="6B9278FC" w14:textId="4639A932" w:rsidR="00F370E4" w:rsidRDefault="00F370E4" w:rsidP="00F370E4">
      <w:pPr>
        <w:spacing w:after="0" w:line="338" w:lineRule="auto"/>
        <w:ind w:leftChars="1" w:left="11" w:hangingChars="4" w:hanging="9"/>
      </w:pPr>
      <w:r>
        <w:rPr>
          <w:rFonts w:hint="eastAsia"/>
        </w:rPr>
        <w:t>５　出店物品の販売制限</w:t>
      </w:r>
    </w:p>
    <w:p w14:paraId="71BDB7E1" w14:textId="7E99A3E1" w:rsidR="00F370E4" w:rsidRPr="00F370E4" w:rsidRDefault="00F370E4" w:rsidP="00F370E4">
      <w:pPr>
        <w:spacing w:after="0" w:line="338" w:lineRule="auto"/>
        <w:ind w:left="9" w:hangingChars="4" w:hanging="9"/>
      </w:pPr>
      <w:r>
        <w:rPr>
          <w:rFonts w:hint="eastAsia"/>
        </w:rPr>
        <w:t xml:space="preserve">　　出店において。以下に掲げる物品の</w:t>
      </w:r>
      <w:r>
        <w:rPr>
          <w:rFonts w:hint="eastAsia"/>
        </w:rPr>
        <w:t>販売は制限するものとする。</w:t>
      </w:r>
    </w:p>
    <w:p w14:paraId="422145D2" w14:textId="274E33BE" w:rsidR="00F370E4" w:rsidRDefault="00F370E4" w:rsidP="00F370E4">
      <w:pPr>
        <w:spacing w:after="0" w:line="338" w:lineRule="auto"/>
        <w:ind w:leftChars="1" w:left="11" w:hangingChars="4" w:hanging="9"/>
      </w:pPr>
      <w:r>
        <w:rPr>
          <w:rFonts w:hint="eastAsia"/>
        </w:rPr>
        <w:t xml:space="preserve">　 (1)から揚げ</w:t>
      </w:r>
    </w:p>
    <w:p w14:paraId="6A00E604" w14:textId="4D685AC0" w:rsidR="00F370E4" w:rsidRDefault="00F370E4" w:rsidP="00F370E4">
      <w:pPr>
        <w:spacing w:after="0" w:line="338" w:lineRule="auto"/>
        <w:ind w:leftChars="1" w:left="11" w:hangingChars="4" w:hanging="9"/>
      </w:pPr>
      <w:r>
        <w:rPr>
          <w:rFonts w:hint="eastAsia"/>
        </w:rPr>
        <w:t xml:space="preserve">   (2)ハンバーガー</w:t>
      </w:r>
    </w:p>
    <w:p w14:paraId="68707AC6" w14:textId="1EB6995C" w:rsidR="00F370E4" w:rsidRDefault="00F370E4" w:rsidP="00F370E4">
      <w:pPr>
        <w:spacing w:after="0" w:line="338" w:lineRule="auto"/>
        <w:ind w:leftChars="1" w:left="11" w:hangingChars="4" w:hanging="9"/>
        <w:rPr>
          <w:rFonts w:hint="eastAsia"/>
        </w:rPr>
      </w:pPr>
      <w:r>
        <w:rPr>
          <w:rFonts w:hint="eastAsia"/>
        </w:rPr>
        <w:t xml:space="preserve">   (3)アルコール類</w:t>
      </w:r>
    </w:p>
    <w:p w14:paraId="4836A4C2" w14:textId="77777777" w:rsidR="001D6139" w:rsidRDefault="001D6139">
      <w:pPr>
        <w:spacing w:after="84"/>
        <w:ind w:left="0" w:firstLine="0"/>
      </w:pPr>
    </w:p>
    <w:p w14:paraId="735B718D" w14:textId="119D163D" w:rsidR="001D6139" w:rsidRDefault="00F370E4" w:rsidP="00F370E4">
      <w:r>
        <w:rPr>
          <w:rFonts w:hint="eastAsia"/>
        </w:rPr>
        <w:t xml:space="preserve">６　</w:t>
      </w:r>
      <w:r w:rsidR="00043B49">
        <w:t xml:space="preserve">提出方法 </w:t>
      </w:r>
    </w:p>
    <w:p w14:paraId="16202E94" w14:textId="77777777" w:rsidR="001D6139" w:rsidRDefault="00043B49">
      <w:pPr>
        <w:spacing w:after="0" w:line="338" w:lineRule="auto"/>
        <w:ind w:left="213" w:firstLine="218"/>
      </w:pPr>
      <w:r>
        <w:lastRenderedPageBreak/>
        <w:t>出店希望者は、出店を希望する競技ごとに所定の申請書（様式第１号から第４号まで）を作成の上、同申請書に記載のある添付書類とともに</w:t>
      </w:r>
      <w:r w:rsidR="00CF6A19">
        <w:rPr>
          <w:rFonts w:hint="eastAsia"/>
        </w:rPr>
        <w:t>大会</w:t>
      </w:r>
      <w:r>
        <w:t xml:space="preserve">事務局へ持参又は郵送（必着）で受付期間内に提出すること。 </w:t>
      </w:r>
    </w:p>
    <w:p w14:paraId="6BA79D15" w14:textId="77777777" w:rsidR="001D6139" w:rsidRDefault="00043B49">
      <w:pPr>
        <w:spacing w:after="84"/>
        <w:ind w:left="0" w:firstLine="0"/>
      </w:pPr>
      <w:r>
        <w:t xml:space="preserve"> </w:t>
      </w:r>
    </w:p>
    <w:p w14:paraId="18422D1C" w14:textId="0B7AF806" w:rsidR="001D6139" w:rsidRDefault="00F370E4" w:rsidP="00F370E4">
      <w:pPr>
        <w:spacing w:after="0" w:line="338" w:lineRule="auto"/>
      </w:pPr>
      <w:r>
        <w:rPr>
          <w:rFonts w:hint="eastAsia"/>
        </w:rPr>
        <w:t xml:space="preserve">７　</w:t>
      </w:r>
      <w:r w:rsidR="00043B49">
        <w:t xml:space="preserve">受付期間  </w:t>
      </w:r>
    </w:p>
    <w:p w14:paraId="3DC95607" w14:textId="294C3186" w:rsidR="001D6660" w:rsidRDefault="001D6660" w:rsidP="001D6660">
      <w:pPr>
        <w:spacing w:after="0" w:line="338" w:lineRule="auto"/>
        <w:ind w:firstLineChars="200" w:firstLine="440"/>
      </w:pPr>
      <w:r w:rsidRPr="001D6660">
        <w:t>出店申請の受付期間は、</w:t>
      </w:r>
      <w:r w:rsidR="00CF6A19">
        <w:rPr>
          <w:rFonts w:hint="eastAsia"/>
        </w:rPr>
        <w:t>令和</w:t>
      </w:r>
      <w:r w:rsidR="00014D1B">
        <w:rPr>
          <w:rFonts w:hint="eastAsia"/>
        </w:rPr>
        <w:t>８</w:t>
      </w:r>
      <w:r w:rsidR="00CF6A19">
        <w:rPr>
          <w:rFonts w:hint="eastAsia"/>
        </w:rPr>
        <w:t>年</w:t>
      </w:r>
      <w:r w:rsidR="00014D1B">
        <w:rPr>
          <w:rFonts w:hint="eastAsia"/>
        </w:rPr>
        <w:t>５</w:t>
      </w:r>
      <w:r w:rsidR="00CF6A19">
        <w:rPr>
          <w:rFonts w:hint="eastAsia"/>
        </w:rPr>
        <w:t>月</w:t>
      </w:r>
      <w:r w:rsidR="00014D1B">
        <w:rPr>
          <w:rFonts w:hint="eastAsia"/>
        </w:rPr>
        <w:t>11</w:t>
      </w:r>
      <w:r w:rsidR="00CF6A19">
        <w:rPr>
          <w:rFonts w:hint="eastAsia"/>
        </w:rPr>
        <w:t>日（</w:t>
      </w:r>
      <w:r w:rsidR="00014D1B">
        <w:rPr>
          <w:rFonts w:hint="eastAsia"/>
        </w:rPr>
        <w:t>月</w:t>
      </w:r>
      <w:r w:rsidR="00CF6A19">
        <w:rPr>
          <w:rFonts w:hint="eastAsia"/>
        </w:rPr>
        <w:t>）から</w:t>
      </w:r>
      <w:r w:rsidR="00014D1B">
        <w:rPr>
          <w:rFonts w:hint="eastAsia"/>
        </w:rPr>
        <w:t>５</w:t>
      </w:r>
      <w:r w:rsidR="00CF6A19">
        <w:rPr>
          <w:rFonts w:hint="eastAsia"/>
        </w:rPr>
        <w:t>月</w:t>
      </w:r>
      <w:r w:rsidR="00014D1B">
        <w:rPr>
          <w:rFonts w:hint="eastAsia"/>
        </w:rPr>
        <w:t>22</w:t>
      </w:r>
      <w:r w:rsidR="00CF6A19">
        <w:rPr>
          <w:rFonts w:hint="eastAsia"/>
        </w:rPr>
        <w:t>日（</w:t>
      </w:r>
      <w:r w:rsidR="00BD2397">
        <w:rPr>
          <w:rFonts w:hint="eastAsia"/>
        </w:rPr>
        <w:t>金</w:t>
      </w:r>
      <w:r w:rsidR="00CF6A19">
        <w:rPr>
          <w:rFonts w:hint="eastAsia"/>
        </w:rPr>
        <w:t>）までとする。</w:t>
      </w:r>
    </w:p>
    <w:p w14:paraId="6FF60FA0" w14:textId="77777777" w:rsidR="00D763ED" w:rsidRDefault="00CF6A19" w:rsidP="00D763ED">
      <w:pPr>
        <w:spacing w:after="0" w:line="338" w:lineRule="auto"/>
        <w:ind w:leftChars="200" w:left="440" w:firstLine="0"/>
      </w:pPr>
      <w:r>
        <w:rPr>
          <w:rFonts w:hint="eastAsia"/>
        </w:rPr>
        <w:t>持参の場合は、午前８時30分から午後５時1</w:t>
      </w:r>
      <w:r>
        <w:t>5</w:t>
      </w:r>
      <w:r>
        <w:rPr>
          <w:rFonts w:hint="eastAsia"/>
        </w:rPr>
        <w:t>分まで</w:t>
      </w:r>
      <w:r w:rsidR="00D763ED">
        <w:rPr>
          <w:rFonts w:hint="eastAsia"/>
        </w:rPr>
        <w:t>とする。ただし、土・日曜日及び祝日を</w:t>
      </w:r>
    </w:p>
    <w:p w14:paraId="4DC25919" w14:textId="77777777" w:rsidR="00CF6A19" w:rsidRDefault="00D763ED" w:rsidP="00D763ED">
      <w:pPr>
        <w:spacing w:after="0" w:line="338" w:lineRule="auto"/>
        <w:ind w:leftChars="4" w:left="9" w:firstLineChars="100" w:firstLine="220"/>
      </w:pPr>
      <w:r>
        <w:rPr>
          <w:rFonts w:hint="eastAsia"/>
        </w:rPr>
        <w:t>除く。</w:t>
      </w:r>
    </w:p>
    <w:p w14:paraId="33E0E42E" w14:textId="77777777" w:rsidR="00D763ED" w:rsidRDefault="00D763ED" w:rsidP="00D763ED">
      <w:pPr>
        <w:spacing w:after="0" w:line="338" w:lineRule="auto"/>
        <w:ind w:leftChars="200" w:left="440" w:firstLine="0"/>
      </w:pPr>
      <w:r>
        <w:rPr>
          <w:rFonts w:hint="eastAsia"/>
        </w:rPr>
        <w:t>郵送の場合は、受付期間内に必着とする。</w:t>
      </w:r>
    </w:p>
    <w:p w14:paraId="559E9938" w14:textId="77777777" w:rsidR="00CF6A19" w:rsidRDefault="00CF6A19" w:rsidP="00CF6A19">
      <w:pPr>
        <w:spacing w:after="0" w:line="338" w:lineRule="auto"/>
        <w:ind w:left="9" w:hangingChars="4" w:hanging="9"/>
      </w:pPr>
    </w:p>
    <w:p w14:paraId="4068D163" w14:textId="22A3F7F5" w:rsidR="001D6139" w:rsidRDefault="00F370E4" w:rsidP="00F370E4">
      <w:r>
        <w:rPr>
          <w:rFonts w:hint="eastAsia"/>
        </w:rPr>
        <w:t xml:space="preserve">８　</w:t>
      </w:r>
      <w:r w:rsidR="00043B49">
        <w:t xml:space="preserve">経費の負担 </w:t>
      </w:r>
    </w:p>
    <w:p w14:paraId="103586DA" w14:textId="77777777" w:rsidR="001D6139" w:rsidRDefault="00043B49" w:rsidP="00D763ED">
      <w:pPr>
        <w:ind w:firstLineChars="200" w:firstLine="440"/>
      </w:pPr>
      <w:r>
        <w:t>売店出店においては、</w:t>
      </w:r>
      <w:r w:rsidRPr="002D7F4E">
        <w:t>要項第</w:t>
      </w:r>
      <w:r w:rsidR="00F1343D" w:rsidRPr="002D7F4E">
        <w:rPr>
          <w:rFonts w:hint="eastAsia"/>
        </w:rPr>
        <w:t>７</w:t>
      </w:r>
      <w:r w:rsidRPr="002D7F4E">
        <w:t>条</w:t>
      </w:r>
      <w:r w:rsidR="00251BF0" w:rsidRPr="002D7F4E">
        <w:rPr>
          <w:rFonts w:hint="eastAsia"/>
        </w:rPr>
        <w:t>第３号</w:t>
      </w:r>
      <w:r>
        <w:t>に規定する出店料を無料とする</w:t>
      </w:r>
    </w:p>
    <w:p w14:paraId="70832266" w14:textId="77777777" w:rsidR="00FC00BF" w:rsidRDefault="00FC00BF" w:rsidP="00FC00BF">
      <w:pPr>
        <w:ind w:left="440"/>
      </w:pPr>
    </w:p>
    <w:p w14:paraId="71CB8EA6" w14:textId="391E7793" w:rsidR="001D6139" w:rsidRDefault="00F370E4" w:rsidP="00F370E4">
      <w:r>
        <w:rPr>
          <w:rFonts w:hint="eastAsia"/>
        </w:rPr>
        <w:t xml:space="preserve">９　</w:t>
      </w:r>
      <w:r w:rsidR="00043B49">
        <w:t xml:space="preserve">その他 </w:t>
      </w:r>
    </w:p>
    <w:p w14:paraId="292C7037" w14:textId="77777777" w:rsidR="001D6139" w:rsidRDefault="00140A0B" w:rsidP="00140A0B">
      <w:pPr>
        <w:ind w:leftChars="100" w:left="660" w:hangingChars="200" w:hanging="440"/>
      </w:pPr>
      <w:r>
        <w:rPr>
          <w:rFonts w:hint="eastAsia"/>
        </w:rPr>
        <w:t>（1）</w:t>
      </w:r>
      <w:r w:rsidR="00043B49">
        <w:t xml:space="preserve">売店の出店申請及び運営については、この要領に定めるもののほか、要項に基づき行うこと。 </w:t>
      </w:r>
    </w:p>
    <w:p w14:paraId="28D9B5D7" w14:textId="77777777" w:rsidR="001D6139" w:rsidRDefault="003E4CEF" w:rsidP="003E4CEF">
      <w:pPr>
        <w:spacing w:after="0" w:line="338" w:lineRule="auto"/>
        <w:ind w:leftChars="100" w:left="660" w:hangingChars="200" w:hanging="440"/>
      </w:pPr>
      <w:r>
        <w:rPr>
          <w:rFonts w:hint="eastAsia"/>
        </w:rPr>
        <w:t>（2）</w:t>
      </w:r>
      <w:r w:rsidR="00E82B51">
        <w:rPr>
          <w:rFonts w:hint="eastAsia"/>
        </w:rPr>
        <w:t>大会事務局</w:t>
      </w:r>
      <w:r w:rsidR="00043B49">
        <w:t xml:space="preserve">は、申請書類の内容確認のため、関係官庁に照会又は調査を依頼することができるものとする。 </w:t>
      </w:r>
    </w:p>
    <w:p w14:paraId="4321B400" w14:textId="77777777" w:rsidR="001D6139" w:rsidRDefault="003E4CEF" w:rsidP="003E4CEF">
      <w:pPr>
        <w:ind w:firstLineChars="100" w:firstLine="220"/>
      </w:pPr>
      <w:r>
        <w:rPr>
          <w:rFonts w:hint="eastAsia"/>
        </w:rPr>
        <w:t>（3）</w:t>
      </w:r>
      <w:r w:rsidR="00043B49">
        <w:t>出店者は、</w:t>
      </w:r>
      <w:r w:rsidR="00043B49" w:rsidRPr="002D7F4E">
        <w:t>要項第</w:t>
      </w:r>
      <w:r w:rsidR="00F1343D" w:rsidRPr="002D7F4E">
        <w:rPr>
          <w:rFonts w:hint="eastAsia"/>
        </w:rPr>
        <w:t>20</w:t>
      </w:r>
      <w:r w:rsidR="00043B49" w:rsidRPr="002D7F4E">
        <w:t>条の</w:t>
      </w:r>
      <w:r w:rsidR="00043B49">
        <w:t xml:space="preserve">賠償に備え、損害保険等に加入すること。 </w:t>
      </w:r>
    </w:p>
    <w:p w14:paraId="7F0334FE" w14:textId="77777777" w:rsidR="001D6139" w:rsidRDefault="003E4CEF" w:rsidP="003E4CEF">
      <w:pPr>
        <w:ind w:firstLineChars="100" w:firstLine="220"/>
      </w:pPr>
      <w:r>
        <w:rPr>
          <w:rFonts w:hint="eastAsia"/>
        </w:rPr>
        <w:t>（4）</w:t>
      </w:r>
      <w:r w:rsidR="00043B49">
        <w:t>危険物等の取扱いについては関係法令に従って適切に実施すること</w:t>
      </w:r>
      <w:r w:rsidR="00CE2FBA">
        <w:rPr>
          <w:rFonts w:hint="eastAsia"/>
        </w:rPr>
        <w:t>。</w:t>
      </w:r>
    </w:p>
    <w:p w14:paraId="3915020A" w14:textId="77777777" w:rsidR="00464A8F" w:rsidRDefault="00464A8F" w:rsidP="00995010">
      <w:pPr>
        <w:ind w:left="0" w:firstLine="0"/>
      </w:pPr>
    </w:p>
    <w:p w14:paraId="75FC0695" w14:textId="77777777" w:rsidR="001C50E2" w:rsidRDefault="001C50E2" w:rsidP="009457B2">
      <w:pPr>
        <w:pStyle w:val="Default"/>
        <w:rPr>
          <w:rFonts w:ascii="ＭＳ 明朝" w:eastAsia="ＭＳ 明朝" w:hAnsi="ＭＳ 明朝"/>
          <w:sz w:val="21"/>
          <w:szCs w:val="21"/>
        </w:rPr>
      </w:pPr>
    </w:p>
    <w:p w14:paraId="609570DF" w14:textId="52AF9060" w:rsidR="009457B2" w:rsidRDefault="00F370E4" w:rsidP="009457B2">
      <w:pPr>
        <w:pStyle w:val="Default"/>
        <w:rPr>
          <w:rFonts w:ascii="ＭＳ 明朝" w:eastAsia="ＭＳ 明朝" w:hAnsi="ＭＳ 明朝" w:cs="ＭＳ 明朝"/>
          <w:sz w:val="22"/>
          <w:szCs w:val="22"/>
        </w:rPr>
      </w:pPr>
      <w:r>
        <w:rPr>
          <w:rFonts w:ascii="ＭＳ 明朝" w:eastAsia="ＭＳ 明朝" w:hAnsi="ＭＳ 明朝" w:hint="eastAsia"/>
          <w:sz w:val="21"/>
          <w:szCs w:val="21"/>
        </w:rPr>
        <w:t>10</w:t>
      </w:r>
      <w:r w:rsidR="00464A8F">
        <w:rPr>
          <w:rFonts w:hint="eastAsia"/>
        </w:rPr>
        <w:t xml:space="preserve">　</w:t>
      </w:r>
      <w:r w:rsidR="009457B2">
        <w:rPr>
          <w:rFonts w:ascii="ＭＳ 明朝" w:eastAsia="ＭＳ 明朝" w:hAnsi="ＭＳ 明朝" w:cs="ＭＳ 明朝" w:hint="eastAsia"/>
          <w:sz w:val="22"/>
          <w:szCs w:val="22"/>
        </w:rPr>
        <w:t>提出先及び問合せ先</w:t>
      </w:r>
    </w:p>
    <w:p w14:paraId="601806D5" w14:textId="77777777" w:rsidR="009457B2" w:rsidRDefault="009457B2" w:rsidP="009457B2">
      <w:pPr>
        <w:pStyle w:val="Default"/>
        <w:ind w:firstLineChars="100" w:firstLine="220"/>
        <w:rPr>
          <w:rFonts w:ascii="ＭＳ 明朝" w:eastAsia="ＭＳ 明朝" w:hAnsi="ＭＳ 明朝" w:cs="ＭＳ 明朝"/>
          <w:sz w:val="22"/>
          <w:szCs w:val="22"/>
        </w:rPr>
      </w:pPr>
      <w:r>
        <w:rPr>
          <w:rFonts w:ascii="ＭＳ 明朝" w:eastAsia="ＭＳ 明朝" w:hAnsi="ＭＳ 明朝" w:hint="eastAsia"/>
          <w:sz w:val="22"/>
          <w:szCs w:val="22"/>
        </w:rPr>
        <w:t>(1) 持参の場合</w:t>
      </w:r>
    </w:p>
    <w:p w14:paraId="14CB01D5" w14:textId="7F0C3114" w:rsidR="009457B2" w:rsidRDefault="009457B2" w:rsidP="009457B2">
      <w:pPr>
        <w:autoSpaceDE w:val="0"/>
        <w:autoSpaceDN w:val="0"/>
        <w:ind w:firstLineChars="300" w:firstLine="660"/>
        <w:rPr>
          <w:rFonts w:cstheme="minorBidi"/>
          <w:lang w:eastAsia="zh-CN"/>
        </w:rPr>
      </w:pPr>
      <w:r>
        <w:rPr>
          <w:rFonts w:hint="eastAsia"/>
          <w:lang w:eastAsia="zh-CN"/>
        </w:rPr>
        <w:t>滋賀県東近江市八日市緑町</w:t>
      </w:r>
      <w:r w:rsidR="00014D1B">
        <w:rPr>
          <w:rFonts w:hint="eastAsia"/>
          <w:lang w:eastAsia="zh-CN"/>
        </w:rPr>
        <w:t>10</w:t>
      </w:r>
      <w:r>
        <w:rPr>
          <w:rFonts w:hint="eastAsia"/>
          <w:lang w:eastAsia="zh-CN"/>
        </w:rPr>
        <w:t>番</w:t>
      </w:r>
      <w:r w:rsidR="00014D1B">
        <w:rPr>
          <w:rFonts w:hint="eastAsia"/>
          <w:lang w:eastAsia="zh-CN"/>
        </w:rPr>
        <w:t>５</w:t>
      </w:r>
      <w:r>
        <w:rPr>
          <w:rFonts w:hint="eastAsia"/>
          <w:lang w:eastAsia="zh-CN"/>
        </w:rPr>
        <w:t>号</w:t>
      </w:r>
    </w:p>
    <w:p w14:paraId="4B1203CC" w14:textId="2CEDDA95" w:rsidR="009457B2" w:rsidRDefault="009457B2" w:rsidP="009457B2">
      <w:pPr>
        <w:autoSpaceDE w:val="0"/>
        <w:autoSpaceDN w:val="0"/>
        <w:ind w:firstLineChars="300" w:firstLine="660"/>
      </w:pPr>
      <w:r>
        <w:rPr>
          <w:rFonts w:hint="eastAsia"/>
        </w:rPr>
        <w:t>（</w:t>
      </w:r>
      <w:r w:rsidR="00014D1B">
        <w:rPr>
          <w:rFonts w:hint="eastAsia"/>
        </w:rPr>
        <w:t>東近江市役所東庁舎</w:t>
      </w:r>
      <w:r>
        <w:rPr>
          <w:rFonts w:hint="eastAsia"/>
        </w:rPr>
        <w:t>）</w:t>
      </w:r>
    </w:p>
    <w:p w14:paraId="0D288486" w14:textId="77777777" w:rsidR="009457B2" w:rsidRDefault="009457B2" w:rsidP="009457B2">
      <w:pPr>
        <w:autoSpaceDE w:val="0"/>
        <w:autoSpaceDN w:val="0"/>
        <w:ind w:firstLineChars="100" w:firstLine="220"/>
      </w:pPr>
      <w:r>
        <w:rPr>
          <w:rFonts w:hint="eastAsia"/>
        </w:rPr>
        <w:t>(2) 郵送の場合</w:t>
      </w:r>
    </w:p>
    <w:p w14:paraId="6670D33B" w14:textId="77777777" w:rsidR="009457B2" w:rsidRDefault="009457B2" w:rsidP="009457B2">
      <w:pPr>
        <w:autoSpaceDE w:val="0"/>
        <w:autoSpaceDN w:val="0"/>
      </w:pPr>
      <w:r>
        <w:rPr>
          <w:rFonts w:hint="eastAsia"/>
        </w:rPr>
        <w:t xml:space="preserve">　　　〒527-8527　滋賀県東近江市八日市緑町10番５号</w:t>
      </w:r>
    </w:p>
    <w:p w14:paraId="11647460" w14:textId="33F99160" w:rsidR="009457B2" w:rsidRDefault="009457B2" w:rsidP="009457B2">
      <w:pPr>
        <w:autoSpaceDE w:val="0"/>
        <w:autoSpaceDN w:val="0"/>
        <w:ind w:firstLineChars="300" w:firstLine="660"/>
      </w:pPr>
      <w:r>
        <w:rPr>
          <w:rFonts w:hint="eastAsia"/>
        </w:rPr>
        <w:t>東近江市</w:t>
      </w:r>
      <w:r w:rsidR="00014D1B">
        <w:rPr>
          <w:rFonts w:hint="eastAsia"/>
        </w:rPr>
        <w:t>ドラゴンカヌー</w:t>
      </w:r>
      <w:r w:rsidR="00426807">
        <w:rPr>
          <w:rFonts w:hint="eastAsia"/>
        </w:rPr>
        <w:t>大会</w:t>
      </w:r>
      <w:r>
        <w:rPr>
          <w:rFonts w:hint="eastAsia"/>
        </w:rPr>
        <w:t>事務局</w:t>
      </w:r>
    </w:p>
    <w:p w14:paraId="55D1369A" w14:textId="77777777" w:rsidR="009457B2" w:rsidRDefault="009457B2" w:rsidP="009457B2">
      <w:pPr>
        <w:pStyle w:val="Default"/>
        <w:ind w:firstLineChars="300" w:firstLine="660"/>
        <w:rPr>
          <w:rFonts w:ascii="ＭＳ 明朝" w:eastAsia="ＭＳ 明朝" w:hAnsi="ＭＳ 明朝"/>
          <w:color w:val="0D0D0D" w:themeColor="text1" w:themeTint="F2"/>
          <w:sz w:val="22"/>
          <w:szCs w:val="22"/>
        </w:rPr>
      </w:pPr>
      <w:r>
        <w:rPr>
          <w:rFonts w:ascii="ＭＳ 明朝" w:eastAsia="ＭＳ 明朝" w:hAnsi="ＭＳ 明朝" w:hint="eastAsia"/>
          <w:sz w:val="22"/>
          <w:szCs w:val="22"/>
        </w:rPr>
        <w:t>（東近江市文化スポーツ部</w:t>
      </w:r>
      <w:r w:rsidR="00426807">
        <w:rPr>
          <w:rFonts w:ascii="ＭＳ 明朝" w:eastAsia="ＭＳ 明朝" w:hAnsi="ＭＳ 明朝" w:hint="eastAsia"/>
          <w:sz w:val="22"/>
          <w:szCs w:val="22"/>
        </w:rPr>
        <w:t>スポーツ課</w:t>
      </w:r>
      <w:r>
        <w:rPr>
          <w:rFonts w:ascii="ＭＳ 明朝" w:eastAsia="ＭＳ 明朝" w:hAnsi="ＭＳ 明朝" w:hint="eastAsia"/>
          <w:sz w:val="22"/>
          <w:szCs w:val="22"/>
        </w:rPr>
        <w:t>内）</w:t>
      </w:r>
    </w:p>
    <w:p w14:paraId="5628A6D5" w14:textId="5C720CBE" w:rsidR="009457B2" w:rsidRDefault="009457B2" w:rsidP="009457B2">
      <w:pPr>
        <w:autoSpaceDE w:val="0"/>
        <w:autoSpaceDN w:val="0"/>
        <w:ind w:firstLineChars="317" w:firstLine="697"/>
        <w:rPr>
          <w:color w:val="FF0000"/>
          <w:lang w:eastAsia="zh-CN"/>
        </w:rPr>
      </w:pPr>
      <w:r>
        <w:rPr>
          <w:rFonts w:hint="eastAsia"/>
          <w:lang w:eastAsia="zh-CN"/>
        </w:rPr>
        <w:t xml:space="preserve">担　当　</w:t>
      </w:r>
      <w:r w:rsidR="00014D1B">
        <w:rPr>
          <w:rFonts w:hint="eastAsia"/>
          <w:lang w:eastAsia="zh-CN"/>
        </w:rPr>
        <w:t>神馬、佐々木</w:t>
      </w:r>
    </w:p>
    <w:p w14:paraId="70952101" w14:textId="77777777" w:rsidR="009457B2" w:rsidRDefault="009457B2" w:rsidP="009457B2">
      <w:pPr>
        <w:autoSpaceDE w:val="0"/>
        <w:autoSpaceDN w:val="0"/>
        <w:ind w:firstLineChars="317" w:firstLine="697"/>
        <w:rPr>
          <w:color w:val="auto"/>
          <w:lang w:eastAsia="zh-CN"/>
        </w:rPr>
      </w:pPr>
      <w:r>
        <w:rPr>
          <w:rFonts w:hint="eastAsia"/>
          <w:lang w:eastAsia="zh-CN"/>
        </w:rPr>
        <w:t>電　話　0748-24-567</w:t>
      </w:r>
      <w:r w:rsidR="00426807">
        <w:rPr>
          <w:lang w:eastAsia="zh-CN"/>
        </w:rPr>
        <w:t>4</w:t>
      </w:r>
    </w:p>
    <w:p w14:paraId="24200539" w14:textId="77777777" w:rsidR="009457B2" w:rsidRDefault="009457B2" w:rsidP="009457B2">
      <w:pPr>
        <w:autoSpaceDE w:val="0"/>
        <w:autoSpaceDN w:val="0"/>
        <w:ind w:firstLineChars="317" w:firstLine="697"/>
      </w:pPr>
      <w:r>
        <w:rPr>
          <w:rFonts w:hint="eastAsia"/>
        </w:rPr>
        <w:t>Ｉ　Ｐ　050-5801-</w:t>
      </w:r>
      <w:r w:rsidR="00426807">
        <w:t>5674</w:t>
      </w:r>
    </w:p>
    <w:p w14:paraId="7B7517DF" w14:textId="77777777" w:rsidR="009457B2" w:rsidRDefault="009457B2" w:rsidP="009457B2">
      <w:pPr>
        <w:autoSpaceDE w:val="0"/>
        <w:autoSpaceDN w:val="0"/>
        <w:ind w:firstLineChars="317" w:firstLine="697"/>
      </w:pPr>
      <w:r>
        <w:rPr>
          <w:rFonts w:hint="eastAsia"/>
        </w:rPr>
        <w:t>ＦＡＸ　0748-24-</w:t>
      </w:r>
      <w:r w:rsidR="00426807">
        <w:t>5571</w:t>
      </w:r>
    </w:p>
    <w:p w14:paraId="5621C0BE" w14:textId="77777777" w:rsidR="009457B2" w:rsidRDefault="009457B2" w:rsidP="009457B2">
      <w:pPr>
        <w:pStyle w:val="Default"/>
        <w:ind w:firstLineChars="324" w:firstLine="713"/>
        <w:rPr>
          <w:rFonts w:ascii="ＭＳ 明朝" w:eastAsia="ＭＳ 明朝" w:hAnsi="ＭＳ 明朝"/>
          <w:sz w:val="22"/>
        </w:rPr>
      </w:pPr>
      <w:r>
        <w:rPr>
          <w:rFonts w:ascii="ＭＳ 明朝" w:eastAsia="ＭＳ 明朝" w:hAnsi="ＭＳ 明朝" w:hint="eastAsia"/>
          <w:sz w:val="22"/>
          <w:szCs w:val="22"/>
        </w:rPr>
        <w:t xml:space="preserve">メール　</w:t>
      </w:r>
      <w:r w:rsidR="00426807">
        <w:rPr>
          <w:rFonts w:ascii="ＭＳ 明朝" w:eastAsia="ＭＳ 明朝" w:hAnsi="ＭＳ 明朝" w:hint="eastAsia"/>
          <w:sz w:val="22"/>
          <w:szCs w:val="22"/>
        </w:rPr>
        <w:t>s</w:t>
      </w:r>
      <w:r w:rsidR="00426807">
        <w:rPr>
          <w:rFonts w:ascii="ＭＳ 明朝" w:eastAsia="ＭＳ 明朝" w:hAnsi="ＭＳ 明朝"/>
          <w:sz w:val="22"/>
          <w:szCs w:val="22"/>
        </w:rPr>
        <w:t>ports</w:t>
      </w:r>
      <w:r>
        <w:rPr>
          <w:rFonts w:ascii="ＭＳ 明朝" w:eastAsia="ＭＳ 明朝" w:hAnsi="ＭＳ 明朝" w:hint="eastAsia"/>
          <w:sz w:val="22"/>
          <w:szCs w:val="22"/>
        </w:rPr>
        <w:t>@city.higashiomi.lg.jp</w:t>
      </w:r>
    </w:p>
    <w:p w14:paraId="67EC273E" w14:textId="77777777" w:rsidR="009457B2" w:rsidRDefault="009457B2" w:rsidP="009457B2">
      <w:pPr>
        <w:pStyle w:val="Default"/>
        <w:ind w:firstLineChars="224" w:firstLine="515"/>
        <w:rPr>
          <w:rFonts w:ascii="ＭＳ 明朝" w:eastAsia="ＭＳ 明朝" w:hAnsi="ＭＳ 明朝" w:cs="ＭＳ 明朝"/>
          <w:sz w:val="23"/>
          <w:szCs w:val="23"/>
        </w:rPr>
      </w:pPr>
    </w:p>
    <w:p w14:paraId="69AA56C7" w14:textId="77777777" w:rsidR="00B37E4E" w:rsidRDefault="00B37E4E" w:rsidP="00464A8F"/>
    <w:sectPr w:rsidR="00B37E4E">
      <w:pgSz w:w="11906" w:h="16838"/>
      <w:pgMar w:top="1488" w:right="998" w:bottom="92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B315" w14:textId="77777777" w:rsidR="00B6304F" w:rsidRDefault="00B6304F" w:rsidP="00BD2CC7">
      <w:pPr>
        <w:spacing w:after="0" w:line="240" w:lineRule="auto"/>
      </w:pPr>
      <w:r>
        <w:separator/>
      </w:r>
    </w:p>
  </w:endnote>
  <w:endnote w:type="continuationSeparator" w:id="0">
    <w:p w14:paraId="43744D2B" w14:textId="77777777" w:rsidR="00B6304F" w:rsidRDefault="00B6304F" w:rsidP="00BD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7912" w14:textId="77777777" w:rsidR="00B6304F" w:rsidRDefault="00B6304F" w:rsidP="00BD2CC7">
      <w:pPr>
        <w:spacing w:after="0" w:line="240" w:lineRule="auto"/>
      </w:pPr>
      <w:r>
        <w:separator/>
      </w:r>
    </w:p>
  </w:footnote>
  <w:footnote w:type="continuationSeparator" w:id="0">
    <w:p w14:paraId="4CA0CE27" w14:textId="77777777" w:rsidR="00B6304F" w:rsidRDefault="00B6304F" w:rsidP="00BD2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27C"/>
    <w:multiLevelType w:val="hybridMultilevel"/>
    <w:tmpl w:val="21982032"/>
    <w:lvl w:ilvl="0" w:tplc="3A66AC4E">
      <w:start w:val="1"/>
      <w:numFmt w:val="decimalEnclosedCircle"/>
      <w:lvlText w:val="%1"/>
      <w:lvlJc w:val="left"/>
      <w:pPr>
        <w:ind w:left="498" w:hanging="360"/>
      </w:pPr>
      <w:rPr>
        <w:rFonts w:hint="default"/>
      </w:rPr>
    </w:lvl>
    <w:lvl w:ilvl="1" w:tplc="A408322E">
      <w:start w:val="1"/>
      <w:numFmt w:val="decimalEnclosedCircle"/>
      <w:lvlText w:val="%2"/>
      <w:lvlJc w:val="left"/>
      <w:pPr>
        <w:ind w:left="918" w:hanging="360"/>
      </w:pPr>
      <w:rPr>
        <w:rFonts w:hint="default"/>
      </w:r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1" w15:restartNumberingAfterBreak="0">
    <w:nsid w:val="1A1975B5"/>
    <w:multiLevelType w:val="hybridMultilevel"/>
    <w:tmpl w:val="16CABF6A"/>
    <w:lvl w:ilvl="0" w:tplc="ED86BD3E">
      <w:start w:val="1"/>
      <w:numFmt w:val="decimalFullWidth"/>
      <w:lvlText w:val="（%1）"/>
      <w:lvlJc w:val="left"/>
      <w:pPr>
        <w:ind w:left="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D7767362">
      <w:start w:val="1"/>
      <w:numFmt w:val="lowerLetter"/>
      <w:lvlText w:val="%2"/>
      <w:lvlJc w:val="left"/>
      <w:pPr>
        <w:ind w:left="1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762B0E">
      <w:start w:val="1"/>
      <w:numFmt w:val="lowerRoman"/>
      <w:lvlText w:val="%3"/>
      <w:lvlJc w:val="left"/>
      <w:pPr>
        <w:ind w:left="18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3E67DB8">
      <w:start w:val="1"/>
      <w:numFmt w:val="decimal"/>
      <w:lvlText w:val="%4"/>
      <w:lvlJc w:val="left"/>
      <w:pPr>
        <w:ind w:left="2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7FC8D2E">
      <w:start w:val="1"/>
      <w:numFmt w:val="lowerLetter"/>
      <w:lvlText w:val="%5"/>
      <w:lvlJc w:val="left"/>
      <w:pPr>
        <w:ind w:left="32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F89750">
      <w:start w:val="1"/>
      <w:numFmt w:val="lowerRoman"/>
      <w:lvlText w:val="%6"/>
      <w:lvlJc w:val="left"/>
      <w:pPr>
        <w:ind w:left="40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84628A">
      <w:start w:val="1"/>
      <w:numFmt w:val="decimal"/>
      <w:lvlText w:val="%7"/>
      <w:lvlJc w:val="left"/>
      <w:pPr>
        <w:ind w:left="47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F0AC524">
      <w:start w:val="1"/>
      <w:numFmt w:val="lowerLetter"/>
      <w:lvlText w:val="%8"/>
      <w:lvlJc w:val="left"/>
      <w:pPr>
        <w:ind w:left="54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0E60FD8">
      <w:start w:val="1"/>
      <w:numFmt w:val="lowerRoman"/>
      <w:lvlText w:val="%9"/>
      <w:lvlJc w:val="left"/>
      <w:pPr>
        <w:ind w:left="61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F205BE"/>
    <w:multiLevelType w:val="hybridMultilevel"/>
    <w:tmpl w:val="3C8EA29E"/>
    <w:lvl w:ilvl="0" w:tplc="67B64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35F8C"/>
    <w:multiLevelType w:val="hybridMultilevel"/>
    <w:tmpl w:val="79681188"/>
    <w:lvl w:ilvl="0" w:tplc="DFFEA31E">
      <w:start w:val="1"/>
      <w:numFmt w:val="decimalEnclosedCircle"/>
      <w:lvlText w:val="%1"/>
      <w:lvlJc w:val="left"/>
      <w:pPr>
        <w:ind w:left="720" w:hanging="360"/>
      </w:pPr>
      <w:rPr>
        <w:rFonts w:ascii="ＭＳ 明朝" w:eastAsia="ＭＳ 明朝" w:hAnsi="ＭＳ 明朝" w:cs="ＭＳ 明朝"/>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8715975"/>
    <w:multiLevelType w:val="hybridMultilevel"/>
    <w:tmpl w:val="652A7382"/>
    <w:lvl w:ilvl="0" w:tplc="E0CC835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E0A0BF4">
      <w:start w:val="1"/>
      <w:numFmt w:val="decimalFullWidth"/>
      <w:lvlText w:val="（%2）"/>
      <w:lvlJc w:val="left"/>
      <w:pPr>
        <w:ind w:left="8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38ABEC6">
      <w:start w:val="1"/>
      <w:numFmt w:val="lowerRoman"/>
      <w:lvlText w:val="%3"/>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8A07E0">
      <w:start w:val="1"/>
      <w:numFmt w:val="decimal"/>
      <w:lvlText w:val="%4"/>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C5A5B66">
      <w:start w:val="1"/>
      <w:numFmt w:val="lowerLetter"/>
      <w:lvlText w:val="%5"/>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4FC3D9A">
      <w:start w:val="1"/>
      <w:numFmt w:val="lowerRoman"/>
      <w:lvlText w:val="%6"/>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A1CC19C">
      <w:start w:val="1"/>
      <w:numFmt w:val="decimal"/>
      <w:lvlText w:val="%7"/>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EF0C588">
      <w:start w:val="1"/>
      <w:numFmt w:val="lowerLetter"/>
      <w:lvlText w:val="%8"/>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A68146">
      <w:start w:val="1"/>
      <w:numFmt w:val="lowerRoman"/>
      <w:lvlText w:val="%9"/>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C53D30"/>
    <w:multiLevelType w:val="hybridMultilevel"/>
    <w:tmpl w:val="500EAC50"/>
    <w:lvl w:ilvl="0" w:tplc="C86C88F2">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EA2B0A">
      <w:start w:val="1"/>
      <w:numFmt w:val="decimalFullWidth"/>
      <w:lvlText w:val="（%2）"/>
      <w:lvlJc w:val="left"/>
      <w:pPr>
        <w:ind w:left="8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2" w:tplc="D8DAAF90">
      <w:start w:val="1"/>
      <w:numFmt w:val="lowerRoman"/>
      <w:lvlText w:val="%3"/>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2288B66">
      <w:start w:val="1"/>
      <w:numFmt w:val="decimal"/>
      <w:lvlText w:val="%4"/>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D835E2">
      <w:start w:val="1"/>
      <w:numFmt w:val="lowerLetter"/>
      <w:lvlText w:val="%5"/>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EF0739C">
      <w:start w:val="1"/>
      <w:numFmt w:val="lowerRoman"/>
      <w:lvlText w:val="%6"/>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708F10">
      <w:start w:val="1"/>
      <w:numFmt w:val="decimal"/>
      <w:lvlText w:val="%7"/>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FAA562">
      <w:start w:val="1"/>
      <w:numFmt w:val="lowerLetter"/>
      <w:lvlText w:val="%8"/>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1261B28">
      <w:start w:val="1"/>
      <w:numFmt w:val="lowerRoman"/>
      <w:lvlText w:val="%9"/>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4528DB"/>
    <w:multiLevelType w:val="hybridMultilevel"/>
    <w:tmpl w:val="4BE0491C"/>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num w:numId="1" w16cid:durableId="800995770">
    <w:abstractNumId w:val="5"/>
  </w:num>
  <w:num w:numId="2" w16cid:durableId="1333336213">
    <w:abstractNumId w:val="1"/>
  </w:num>
  <w:num w:numId="3" w16cid:durableId="1454785254">
    <w:abstractNumId w:val="2"/>
  </w:num>
  <w:num w:numId="4" w16cid:durableId="580724407">
    <w:abstractNumId w:val="3"/>
  </w:num>
  <w:num w:numId="5" w16cid:durableId="1128671412">
    <w:abstractNumId w:val="0"/>
  </w:num>
  <w:num w:numId="6" w16cid:durableId="261845501">
    <w:abstractNumId w:val="6"/>
  </w:num>
  <w:num w:numId="7" w16cid:durableId="699353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39"/>
    <w:rsid w:val="00014D1B"/>
    <w:rsid w:val="000247CD"/>
    <w:rsid w:val="00032BE4"/>
    <w:rsid w:val="00034CE8"/>
    <w:rsid w:val="00043B49"/>
    <w:rsid w:val="0005617A"/>
    <w:rsid w:val="000679BA"/>
    <w:rsid w:val="00090F77"/>
    <w:rsid w:val="000A0348"/>
    <w:rsid w:val="00124A78"/>
    <w:rsid w:val="00140A0B"/>
    <w:rsid w:val="001B6197"/>
    <w:rsid w:val="001C50E2"/>
    <w:rsid w:val="001D170D"/>
    <w:rsid w:val="001D6139"/>
    <w:rsid w:val="001D6660"/>
    <w:rsid w:val="0022616D"/>
    <w:rsid w:val="00237649"/>
    <w:rsid w:val="00251BF0"/>
    <w:rsid w:val="002548AA"/>
    <w:rsid w:val="00291F61"/>
    <w:rsid w:val="00293B72"/>
    <w:rsid w:val="002B5B47"/>
    <w:rsid w:val="002D7F4E"/>
    <w:rsid w:val="002E4EC8"/>
    <w:rsid w:val="002F4D78"/>
    <w:rsid w:val="00317870"/>
    <w:rsid w:val="00331FB1"/>
    <w:rsid w:val="0033574F"/>
    <w:rsid w:val="0034790D"/>
    <w:rsid w:val="00376AAD"/>
    <w:rsid w:val="003B39FB"/>
    <w:rsid w:val="003C61C3"/>
    <w:rsid w:val="003E0429"/>
    <w:rsid w:val="003E4CEF"/>
    <w:rsid w:val="00426807"/>
    <w:rsid w:val="00440CE7"/>
    <w:rsid w:val="00447C78"/>
    <w:rsid w:val="0045557D"/>
    <w:rsid w:val="00456914"/>
    <w:rsid w:val="00462011"/>
    <w:rsid w:val="00464A8F"/>
    <w:rsid w:val="004703D3"/>
    <w:rsid w:val="0049500D"/>
    <w:rsid w:val="004E1453"/>
    <w:rsid w:val="004E7766"/>
    <w:rsid w:val="00503F52"/>
    <w:rsid w:val="00504E9C"/>
    <w:rsid w:val="00512AD1"/>
    <w:rsid w:val="00567155"/>
    <w:rsid w:val="005C4D09"/>
    <w:rsid w:val="005E2604"/>
    <w:rsid w:val="006415C0"/>
    <w:rsid w:val="00641BDE"/>
    <w:rsid w:val="00667BE2"/>
    <w:rsid w:val="006A523C"/>
    <w:rsid w:val="006B4588"/>
    <w:rsid w:val="006C7F86"/>
    <w:rsid w:val="006E22B7"/>
    <w:rsid w:val="006E3C7A"/>
    <w:rsid w:val="006F3992"/>
    <w:rsid w:val="007328B7"/>
    <w:rsid w:val="00740D43"/>
    <w:rsid w:val="007A02C2"/>
    <w:rsid w:val="007D4D2C"/>
    <w:rsid w:val="00870003"/>
    <w:rsid w:val="00871159"/>
    <w:rsid w:val="008A013E"/>
    <w:rsid w:val="0091676D"/>
    <w:rsid w:val="009457B2"/>
    <w:rsid w:val="0095641E"/>
    <w:rsid w:val="00987E90"/>
    <w:rsid w:val="00995010"/>
    <w:rsid w:val="009F6472"/>
    <w:rsid w:val="00A1020F"/>
    <w:rsid w:val="00A13CCC"/>
    <w:rsid w:val="00A32078"/>
    <w:rsid w:val="00A5736D"/>
    <w:rsid w:val="00A63A21"/>
    <w:rsid w:val="00A6643F"/>
    <w:rsid w:val="00A97925"/>
    <w:rsid w:val="00AD3A43"/>
    <w:rsid w:val="00AF334E"/>
    <w:rsid w:val="00AF3E0C"/>
    <w:rsid w:val="00AF4C22"/>
    <w:rsid w:val="00B03E25"/>
    <w:rsid w:val="00B16E3F"/>
    <w:rsid w:val="00B37E4E"/>
    <w:rsid w:val="00B6304F"/>
    <w:rsid w:val="00B77227"/>
    <w:rsid w:val="00BA4612"/>
    <w:rsid w:val="00BD2397"/>
    <w:rsid w:val="00BD2CC7"/>
    <w:rsid w:val="00BF610C"/>
    <w:rsid w:val="00C112AB"/>
    <w:rsid w:val="00C15F4F"/>
    <w:rsid w:val="00C53706"/>
    <w:rsid w:val="00C6731F"/>
    <w:rsid w:val="00CB60B0"/>
    <w:rsid w:val="00CD26DF"/>
    <w:rsid w:val="00CD72CE"/>
    <w:rsid w:val="00CE2FBA"/>
    <w:rsid w:val="00CF6A19"/>
    <w:rsid w:val="00D32B07"/>
    <w:rsid w:val="00D763ED"/>
    <w:rsid w:val="00DA6C50"/>
    <w:rsid w:val="00E22754"/>
    <w:rsid w:val="00E35C6C"/>
    <w:rsid w:val="00E3600E"/>
    <w:rsid w:val="00E82B51"/>
    <w:rsid w:val="00EB3F29"/>
    <w:rsid w:val="00F01D3C"/>
    <w:rsid w:val="00F1343D"/>
    <w:rsid w:val="00F25FD0"/>
    <w:rsid w:val="00F370E4"/>
    <w:rsid w:val="00F5639B"/>
    <w:rsid w:val="00F6039B"/>
    <w:rsid w:val="00F64B50"/>
    <w:rsid w:val="00F77E27"/>
    <w:rsid w:val="00FB725E"/>
    <w:rsid w:val="00FC00BF"/>
    <w:rsid w:val="00FE4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528EE6"/>
  <w15:docId w15:val="{37C9DCEE-7142-4099-B782-FBAB3BC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1" w:line="259"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10" w:right="133"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40CE7"/>
    <w:pPr>
      <w:ind w:leftChars="400" w:left="840"/>
    </w:pPr>
  </w:style>
  <w:style w:type="paragraph" w:styleId="a4">
    <w:name w:val="header"/>
    <w:basedOn w:val="a"/>
    <w:link w:val="a5"/>
    <w:uiPriority w:val="99"/>
    <w:unhideWhenUsed/>
    <w:rsid w:val="00BD2CC7"/>
    <w:pPr>
      <w:tabs>
        <w:tab w:val="center" w:pos="4252"/>
        <w:tab w:val="right" w:pos="8504"/>
      </w:tabs>
      <w:snapToGrid w:val="0"/>
    </w:pPr>
  </w:style>
  <w:style w:type="character" w:customStyle="1" w:styleId="a5">
    <w:name w:val="ヘッダー (文字)"/>
    <w:basedOn w:val="a0"/>
    <w:link w:val="a4"/>
    <w:uiPriority w:val="99"/>
    <w:rsid w:val="00BD2CC7"/>
    <w:rPr>
      <w:rFonts w:ascii="ＭＳ 明朝" w:eastAsia="ＭＳ 明朝" w:hAnsi="ＭＳ 明朝" w:cs="ＭＳ 明朝"/>
      <w:color w:val="000000"/>
      <w:sz w:val="22"/>
    </w:rPr>
  </w:style>
  <w:style w:type="paragraph" w:styleId="a6">
    <w:name w:val="footer"/>
    <w:basedOn w:val="a"/>
    <w:link w:val="a7"/>
    <w:uiPriority w:val="99"/>
    <w:unhideWhenUsed/>
    <w:rsid w:val="00BD2CC7"/>
    <w:pPr>
      <w:tabs>
        <w:tab w:val="center" w:pos="4252"/>
        <w:tab w:val="right" w:pos="8504"/>
      </w:tabs>
      <w:snapToGrid w:val="0"/>
    </w:pPr>
  </w:style>
  <w:style w:type="character" w:customStyle="1" w:styleId="a7">
    <w:name w:val="フッター (文字)"/>
    <w:basedOn w:val="a0"/>
    <w:link w:val="a6"/>
    <w:uiPriority w:val="99"/>
    <w:rsid w:val="00BD2CC7"/>
    <w:rPr>
      <w:rFonts w:ascii="ＭＳ 明朝" w:eastAsia="ＭＳ 明朝" w:hAnsi="ＭＳ 明朝" w:cs="ＭＳ 明朝"/>
      <w:color w:val="000000"/>
      <w:sz w:val="22"/>
    </w:rPr>
  </w:style>
  <w:style w:type="paragraph" w:styleId="a8">
    <w:name w:val="Balloon Text"/>
    <w:basedOn w:val="a"/>
    <w:link w:val="a9"/>
    <w:uiPriority w:val="99"/>
    <w:semiHidden/>
    <w:unhideWhenUsed/>
    <w:rsid w:val="00BD2CC7"/>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2CC7"/>
    <w:rPr>
      <w:rFonts w:asciiTheme="majorHAnsi" w:eastAsiaTheme="majorEastAsia" w:hAnsiTheme="majorHAnsi" w:cstheme="majorBidi"/>
      <w:color w:val="000000"/>
      <w:sz w:val="18"/>
      <w:szCs w:val="18"/>
    </w:rPr>
  </w:style>
  <w:style w:type="table" w:customStyle="1" w:styleId="TableGrid1">
    <w:name w:val="TableGrid1"/>
    <w:rsid w:val="001D6660"/>
    <w:tblPr>
      <w:tblCellMar>
        <w:top w:w="0" w:type="dxa"/>
        <w:left w:w="0" w:type="dxa"/>
        <w:bottom w:w="0" w:type="dxa"/>
        <w:right w:w="0" w:type="dxa"/>
      </w:tblCellMar>
    </w:tblPr>
  </w:style>
  <w:style w:type="paragraph" w:customStyle="1" w:styleId="Default">
    <w:name w:val="Default"/>
    <w:rsid w:val="009457B2"/>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7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C2030-B1AA-4956-A41B-0D81B374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Ï3-4‘_SHIGA˛Oý¹ÝI%êÏüµë'ˆòŠßÆúŒ.docx</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Ï3-4‘_SHIGA˛Oý¹ÝI%êÏüµë'ˆòŠßÆúŒ.docx</dc:title>
  <dc:subject/>
  <dc:creator>Pä â</dc:creator>
  <cp:keywords/>
  <cp:lastModifiedBy>ｻｻｷ ｾｲｷ</cp:lastModifiedBy>
  <cp:revision>8</cp:revision>
  <cp:lastPrinted>2024-10-22T23:42:00Z</cp:lastPrinted>
  <dcterms:created xsi:type="dcterms:W3CDTF">2024-10-23T08:33:00Z</dcterms:created>
  <dcterms:modified xsi:type="dcterms:W3CDTF">2026-05-08T07:26:00Z</dcterms:modified>
</cp:coreProperties>
</file>